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w:t>
      </w:r>
      <w:bookmarkStart w:id="0" w:name="_GoBack"/>
      <w:bookmarkEnd w:id="0"/>
      <w:r w:rsidRPr="007A7AD3">
        <w:rPr>
          <w:b/>
          <w:bCs/>
          <w:sz w:val="23"/>
          <w:szCs w:val="23"/>
          <w:lang w:val="en-GB"/>
        </w:rPr>
        <w:t>MPLATE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9F4127" w:rsidRDefault="0064265F" w:rsidP="009F4127">
      <w:pPr>
        <w:spacing w:after="360"/>
        <w:jc w:val="center"/>
        <w:rPr>
          <w:b/>
          <w:bCs/>
          <w:sz w:val="24"/>
          <w:szCs w:val="24"/>
          <w:highlight w:val="cyan"/>
          <w:lang w:val="nl-BE"/>
        </w:rPr>
      </w:pPr>
      <w:r w:rsidRPr="009F4127">
        <w:rPr>
          <w:sz w:val="24"/>
          <w:szCs w:val="24"/>
          <w:lang w:val="nl-BE"/>
        </w:rPr>
        <w:t xml:space="preserve">Project code: </w:t>
      </w:r>
      <w:r w:rsidRPr="00050236">
        <w:rPr>
          <w:sz w:val="24"/>
          <w:szCs w:val="24"/>
          <w:highlight w:val="lightGray"/>
          <w:lang w:val="nl-BE"/>
        </w:rPr>
        <w:t>[YYYY-R-NA00-KA000-FFF-000000000]</w:t>
      </w:r>
    </w:p>
    <w:p w14:paraId="4D694BE6" w14:textId="30F5F663" w:rsidR="0040237B" w:rsidRPr="00050236" w:rsidRDefault="00F16BF1" w:rsidP="00050236">
      <w:pPr>
        <w:spacing w:after="12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fields of school education, adult education and vocational education and training.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w:t>
      </w:r>
      <w:r w:rsidR="00232FA3" w:rsidRPr="009F4127">
        <w:rPr>
          <w:sz w:val="24"/>
          <w:szCs w:val="24"/>
          <w:highlight w:val="yellow"/>
          <w:lang w:val="en-GB"/>
        </w:rPr>
        <w:t xml:space="preserve">grant </w:t>
      </w:r>
      <w:r w:rsidR="002D6227" w:rsidRPr="009F4127">
        <w:rPr>
          <w:sz w:val="24"/>
          <w:szCs w:val="24"/>
          <w:highlight w:val="yellow"/>
          <w:lang w:val="en-GB"/>
        </w:rPr>
        <w:t>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CA1CBB">
        <w:rPr>
          <w:i/>
          <w:sz w:val="24"/>
          <w:szCs w:val="24"/>
          <w:highlight w:val="green"/>
          <w:lang w:val="en-GB"/>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666252B0" w14:textId="75B34AFB" w:rsidR="00BC58EC" w:rsidRPr="00050236" w:rsidRDefault="007D1362" w:rsidP="00E03E59">
      <w:pPr>
        <w:spacing w:after="12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beneficiary</w:t>
      </w:r>
      <w:r w:rsidR="00F16BF1" w:rsidRPr="009F4127">
        <w:rPr>
          <w:sz w:val="24"/>
          <w:szCs w:val="24"/>
          <w:highlight w:val="yellow"/>
          <w:lang w:val="en-GB"/>
        </w:rPr>
        <w:t>]</w:t>
      </w:r>
    </w:p>
    <w:p w14:paraId="07916CD1" w14:textId="4FC9F87A" w:rsidR="00CD44F4" w:rsidRDefault="00CD44F4" w:rsidP="00E03E59">
      <w:pPr>
        <w:spacing w:after="120"/>
        <w:jc w:val="both"/>
        <w:rPr>
          <w:sz w:val="24"/>
          <w:szCs w:val="24"/>
          <w:highlight w:val="yellow"/>
          <w:lang w:val="en-GB"/>
        </w:rPr>
      </w:pPr>
    </w:p>
    <w:p w14:paraId="1A702394" w14:textId="2CAF0BCB" w:rsidR="00E03E59" w:rsidRDefault="00E03E59" w:rsidP="00E03E59">
      <w:pPr>
        <w:spacing w:after="120"/>
        <w:rPr>
          <w:sz w:val="24"/>
          <w:szCs w:val="24"/>
          <w:lang w:val="en-GB"/>
        </w:rPr>
      </w:pPr>
      <w:r w:rsidRPr="00E03E59">
        <w:rPr>
          <w:sz w:val="24"/>
          <w:szCs w:val="24"/>
          <w:lang w:val="en-GB"/>
        </w:rPr>
        <w:t>Field:</w:t>
      </w:r>
      <w:r w:rsidR="00AB322F">
        <w:rPr>
          <w:sz w:val="24"/>
          <w:szCs w:val="24"/>
          <w:lang w:val="en-GB"/>
        </w:rPr>
        <w:t xml:space="preserve"> School Education</w:t>
      </w:r>
    </w:p>
    <w:p w14:paraId="31C71F36" w14:textId="77777777" w:rsidR="00BC58EC" w:rsidRPr="009F4127" w:rsidRDefault="00BC58EC" w:rsidP="00BC58EC">
      <w:pPr>
        <w:spacing w:after="12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067E625A" w14:textId="3DFDA872" w:rsidR="009A17D8" w:rsidRPr="009F4127" w:rsidRDefault="009A17D8" w:rsidP="009A17D8">
      <w:pPr>
        <w:spacing w:after="12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298BFAB3" w14:textId="77777777" w:rsidR="00BC58EC" w:rsidRPr="00E03E59" w:rsidRDefault="00BC58EC" w:rsidP="00E03E59">
      <w:pPr>
        <w:spacing w:after="120"/>
        <w:rPr>
          <w:sz w:val="24"/>
          <w:szCs w:val="24"/>
          <w:lang w:val="en-GB"/>
        </w:rPr>
      </w:pPr>
    </w:p>
    <w:p w14:paraId="4D59B555" w14:textId="14180C41" w:rsidR="00B96703" w:rsidRPr="00B96703" w:rsidRDefault="00F67C41" w:rsidP="00B96703">
      <w:pPr>
        <w:pStyle w:val="Overskrift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Default="0064265F" w:rsidP="0064265F">
      <w:pPr>
        <w:pStyle w:val="Default"/>
        <w:spacing w:after="120"/>
        <w:rPr>
          <w:sz w:val="23"/>
          <w:szCs w:val="23"/>
        </w:rPr>
      </w:pPr>
      <w:r>
        <w:rPr>
          <w:sz w:val="23"/>
          <w:szCs w:val="23"/>
        </w:rPr>
        <w:t xml:space="preserve">This </w:t>
      </w:r>
      <w:r>
        <w:rPr>
          <w:b/>
          <w:bCs/>
          <w:sz w:val="23"/>
          <w:szCs w:val="23"/>
        </w:rPr>
        <w:t xml:space="preserve">Agreement </w:t>
      </w:r>
      <w:r>
        <w:rPr>
          <w:sz w:val="23"/>
          <w:szCs w:val="23"/>
        </w:rPr>
        <w:t xml:space="preserve">(‘the Agreement’) is </w:t>
      </w:r>
      <w:r>
        <w:rPr>
          <w:b/>
          <w:bCs/>
          <w:sz w:val="23"/>
          <w:szCs w:val="23"/>
        </w:rPr>
        <w:t xml:space="preserve">between </w:t>
      </w:r>
      <w:r>
        <w:rPr>
          <w:sz w:val="23"/>
          <w:szCs w:val="23"/>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A93307">
        <w:rPr>
          <w:sz w:val="23"/>
          <w:szCs w:val="23"/>
        </w:rPr>
        <w:t xml:space="preserve">the </w:t>
      </w:r>
      <w:r w:rsidRPr="00A93307">
        <w:rPr>
          <w:b/>
          <w:bCs/>
          <w:sz w:val="23"/>
          <w:szCs w:val="23"/>
        </w:rPr>
        <w:t xml:space="preserve">Organisation </w:t>
      </w:r>
      <w:r w:rsidRPr="00A93307">
        <w:rPr>
          <w:sz w:val="23"/>
          <w:szCs w:val="23"/>
        </w:rPr>
        <w:t>(‘the organisation’),</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5D450FD0" w14:textId="6245DC4D" w:rsidR="006620C8" w:rsidRPr="005266B6" w:rsidRDefault="006620C8" w:rsidP="005266B6">
      <w:pPr>
        <w:spacing w:after="120"/>
        <w:rPr>
          <w:sz w:val="24"/>
          <w:szCs w:val="24"/>
          <w:lang w:val="en-GB"/>
        </w:rPr>
      </w:pPr>
      <w:r w:rsidRPr="005266B6">
        <w:rPr>
          <w:sz w:val="24"/>
          <w:szCs w:val="24"/>
          <w:lang w:val="en-GB"/>
        </w:rPr>
        <w:t>[</w:t>
      </w:r>
      <w:r w:rsidR="00A840DC" w:rsidRPr="005266B6">
        <w:rPr>
          <w:sz w:val="24"/>
          <w:szCs w:val="24"/>
          <w:highlight w:val="lightGray"/>
          <w:lang w:val="en-GB"/>
        </w:rPr>
        <w:t>first name and family name</w:t>
      </w:r>
      <w:r w:rsidRPr="005266B6">
        <w:rPr>
          <w:sz w:val="24"/>
          <w:szCs w:val="24"/>
          <w:lang w:val="en-GB"/>
        </w:rPr>
        <w:t>]</w:t>
      </w:r>
    </w:p>
    <w:p w14:paraId="3D7C92B4" w14:textId="7777777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6F14CBB2" w14:textId="77777777" w:rsidR="006620C8" w:rsidRPr="005266B6" w:rsidRDefault="006620C8" w:rsidP="005266B6">
      <w:pPr>
        <w:spacing w:after="120"/>
        <w:rPr>
          <w:sz w:val="24"/>
          <w:szCs w:val="24"/>
          <w:lang w:val="en-GB"/>
        </w:rPr>
      </w:pPr>
      <w:r w:rsidRPr="005266B6">
        <w:rPr>
          <w:sz w:val="24"/>
          <w:szCs w:val="24"/>
          <w:lang w:val="en-GB"/>
        </w:rPr>
        <w:t>Address: [</w:t>
      </w:r>
      <w:r w:rsidRPr="005266B6">
        <w:rPr>
          <w:sz w:val="24"/>
          <w:szCs w:val="24"/>
          <w:highlight w:val="lightGray"/>
          <w:lang w:val="en-GB"/>
        </w:rPr>
        <w:t>official address in full</w:t>
      </w:r>
      <w:r w:rsidRPr="005266B6">
        <w:rPr>
          <w:sz w:val="24"/>
          <w:szCs w:val="24"/>
          <w:lang w:val="en-GB"/>
        </w:rPr>
        <w:t>]</w:t>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lastRenderedPageBreak/>
        <w:t>E-mail:</w:t>
      </w:r>
    </w:p>
    <w:p w14:paraId="664B564E" w14:textId="11E86B46" w:rsidR="00A90767" w:rsidRPr="00223FF3" w:rsidRDefault="00A93307" w:rsidP="005266B6">
      <w:pPr>
        <w:spacing w:after="120"/>
        <w:jc w:val="both"/>
        <w:rPr>
          <w:sz w:val="24"/>
          <w:szCs w:val="24"/>
          <w:lang w:val="en-GB"/>
        </w:rPr>
      </w:pPr>
      <w:r w:rsidRPr="00A93307">
        <w:rPr>
          <w:i/>
          <w:color w:val="4AA55B"/>
          <w:sz w:val="24"/>
          <w:szCs w:val="24"/>
          <w:lang w:val="en-US"/>
        </w:rPr>
        <w:t>[Option for participants</w:t>
      </w:r>
      <w:r w:rsidR="00A90767" w:rsidRPr="005266B6">
        <w:rPr>
          <w:i/>
          <w:color w:val="4AA55B"/>
          <w:sz w:val="24"/>
          <w:szCs w:val="24"/>
          <w:lang w:val="en-US"/>
        </w:rPr>
        <w:t xml:space="preserve"> receiving financial support from </w:t>
      </w:r>
      <w:r w:rsidR="00A83B48" w:rsidRPr="005266B6">
        <w:rPr>
          <w:i/>
          <w:color w:val="4AA55B"/>
          <w:sz w:val="24"/>
          <w:szCs w:val="24"/>
          <w:lang w:val="en-US"/>
        </w:rPr>
        <w:t>Erasmus+</w:t>
      </w:r>
      <w:r w:rsidR="00A90767" w:rsidRPr="005266B6">
        <w:rPr>
          <w:i/>
          <w:color w:val="4AA55B"/>
          <w:sz w:val="24"/>
          <w:szCs w:val="24"/>
          <w:lang w:val="en-US"/>
        </w:rPr>
        <w:t xml:space="preserve">, except </w:t>
      </w:r>
      <w:r w:rsidR="00D12470" w:rsidRPr="005266B6">
        <w:rPr>
          <w:i/>
          <w:color w:val="4AA55B"/>
          <w:sz w:val="24"/>
          <w:szCs w:val="24"/>
          <w:lang w:val="en-US"/>
        </w:rPr>
        <w:t>those to whom Article 3.</w:t>
      </w:r>
      <w:r w:rsidR="00C17C34" w:rsidRPr="005266B6">
        <w:rPr>
          <w:i/>
          <w:color w:val="4AA55B"/>
          <w:sz w:val="24"/>
          <w:szCs w:val="24"/>
          <w:lang w:val="en-US"/>
        </w:rPr>
        <w:t>4</w:t>
      </w:r>
      <w:r w:rsidR="00D12470" w:rsidRPr="005266B6">
        <w:rPr>
          <w:i/>
          <w:color w:val="4AA55B"/>
          <w:sz w:val="24"/>
          <w:szCs w:val="24"/>
          <w:lang w:val="en-US"/>
        </w:rPr>
        <w:t>. Option 2 applies</w:t>
      </w:r>
      <w:r>
        <w:rPr>
          <w:i/>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60B02C3F" w14:textId="77777777" w:rsidR="0040237B" w:rsidRPr="00223FF3" w:rsidRDefault="0040237B" w:rsidP="00A93307">
      <w:pPr>
        <w:spacing w:after="120"/>
        <w:rPr>
          <w:sz w:val="24"/>
          <w:szCs w:val="24"/>
          <w:lang w:val="en-GB"/>
        </w:rPr>
      </w:pP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dnotehenvisning"/>
          <w:sz w:val="24"/>
          <w:szCs w:val="24"/>
          <w:vertAlign w:val="superscript"/>
          <w:lang w:val="en-GB"/>
        </w:rPr>
        <w:footnoteReference w:id="2"/>
      </w:r>
    </w:p>
    <w:p w14:paraId="2D935EBE" w14:textId="6BDD2FE2" w:rsidR="007A5668" w:rsidRPr="00AB3DCA" w:rsidRDefault="007A5668" w:rsidP="007A5668">
      <w:pPr>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09A671D3" w14:textId="77777777" w:rsidR="00522CD5" w:rsidRPr="0064265F" w:rsidRDefault="00522CD5" w:rsidP="00065470">
      <w:pPr>
        <w:jc w:val="both"/>
        <w:rPr>
          <w:sz w:val="24"/>
          <w:szCs w:val="24"/>
          <w:highlight w:val="cyan"/>
          <w:lang w:val="en-GB"/>
        </w:rPr>
      </w:pPr>
    </w:p>
    <w:p w14:paraId="50CCB9AC" w14:textId="42EFD716" w:rsidR="00F92BA8" w:rsidRDefault="00F92BA8" w:rsidP="00065470">
      <w:pPr>
        <w:jc w:val="both"/>
        <w:rPr>
          <w:sz w:val="24"/>
          <w:szCs w:val="24"/>
          <w:highlight w:val="cyan"/>
          <w:lang w:val="en-GB"/>
        </w:rPr>
      </w:pPr>
    </w:p>
    <w:p w14:paraId="400AA1B5" w14:textId="10384E09" w:rsidR="00D816DD" w:rsidRDefault="00D816DD" w:rsidP="00050236">
      <w:pPr>
        <w:pStyle w:val="Overskrift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3F948701" w:rsidR="0040237B" w:rsidRPr="00050236" w:rsidRDefault="009A17D8" w:rsidP="00050236">
      <w:pPr>
        <w:pStyle w:val="Listeafsnit"/>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 xml:space="preserve">nd conditions applicable to the </w:t>
      </w:r>
      <w:r w:rsidRPr="00050236">
        <w:rPr>
          <w:sz w:val="24"/>
          <w:szCs w:val="24"/>
          <w:lang w:val="en-GB"/>
        </w:rPr>
        <w:t>financial 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645B2501"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6C120EE0" w:rsidR="00AB3943" w:rsidRPr="00050236" w:rsidRDefault="001A085C" w:rsidP="00050236">
      <w:pPr>
        <w:pStyle w:val="Listeafsnit"/>
        <w:numPr>
          <w:ilvl w:val="1"/>
          <w:numId w:val="19"/>
        </w:numPr>
        <w:jc w:val="both"/>
        <w:rPr>
          <w:sz w:val="24"/>
          <w:szCs w:val="24"/>
          <w:lang w:val="en-GB"/>
        </w:rPr>
      </w:pPr>
      <w:r w:rsidRPr="00050236">
        <w:rPr>
          <w:sz w:val="24"/>
          <w:szCs w:val="24"/>
          <w:lang w:val="en-GB"/>
        </w:rPr>
        <w:t>Amendments to th</w:t>
      </w:r>
      <w:r w:rsidR="008817C6" w:rsidRPr="00050236">
        <w:rPr>
          <w:sz w:val="24"/>
          <w:szCs w:val="24"/>
          <w:lang w:val="en-GB"/>
        </w:rPr>
        <w:t>is</w:t>
      </w:r>
      <w:r w:rsidRPr="00050236">
        <w:rPr>
          <w:sz w:val="24"/>
          <w:szCs w:val="24"/>
          <w:lang w:val="en-GB"/>
        </w:rPr>
        <w:t xml:space="preserve"> </w:t>
      </w:r>
      <w:r w:rsidR="008817C6" w:rsidRPr="00050236">
        <w:rPr>
          <w:sz w:val="24"/>
          <w:szCs w:val="24"/>
          <w:lang w:val="en-GB"/>
        </w:rPr>
        <w:t xml:space="preserve">grant </w:t>
      </w:r>
      <w:r w:rsidRPr="00050236">
        <w:rPr>
          <w:sz w:val="24"/>
          <w:szCs w:val="24"/>
          <w:lang w:val="en-GB"/>
        </w:rPr>
        <w:t xml:space="preserve">agreement </w:t>
      </w:r>
      <w:r w:rsidR="00A93307" w:rsidRPr="00050236">
        <w:rPr>
          <w:sz w:val="24"/>
          <w:szCs w:val="24"/>
          <w:lang w:val="en-GB"/>
        </w:rPr>
        <w:t>wi</w:t>
      </w:r>
      <w:r w:rsidRPr="00050236">
        <w:rPr>
          <w:sz w:val="24"/>
          <w:szCs w:val="24"/>
          <w:lang w:val="en-GB"/>
        </w:rPr>
        <w:t>ll be requested and agreed by both parties through a</w:t>
      </w:r>
      <w:r w:rsidR="0040237B" w:rsidRPr="00050236">
        <w:rPr>
          <w:sz w:val="24"/>
          <w:szCs w:val="24"/>
          <w:lang w:val="en-GB"/>
        </w:rPr>
        <w:t xml:space="preserve"> </w:t>
      </w:r>
      <w:r w:rsidRPr="00050236">
        <w:rPr>
          <w:sz w:val="24"/>
          <w:szCs w:val="24"/>
          <w:lang w:val="en-GB"/>
        </w:rPr>
        <w:t>formal notification by letter or by electronic message.</w:t>
      </w:r>
    </w:p>
    <w:p w14:paraId="3001F5E8" w14:textId="77777777" w:rsidR="00AF3F14" w:rsidRPr="00067DF7" w:rsidRDefault="00AF3F14" w:rsidP="0040237B">
      <w:pPr>
        <w:ind w:hanging="567"/>
        <w:jc w:val="both"/>
        <w:rPr>
          <w:lang w:val="en-GB"/>
        </w:rPr>
      </w:pPr>
    </w:p>
    <w:p w14:paraId="56438678" w14:textId="77777777"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CB790F" w:rsidRPr="00050236">
        <w:rPr>
          <w:b/>
          <w:bCs/>
          <w:iCs/>
          <w:caps/>
          <w:snapToGrid/>
          <w:szCs w:val="24"/>
          <w:lang w:val="en-GB"/>
        </w:rPr>
        <w:t xml:space="preserve"> </w:t>
      </w:r>
      <w:r w:rsidR="00D70C32" w:rsidRPr="00050236">
        <w:rPr>
          <w:b/>
          <w:bCs/>
          <w:iCs/>
          <w:caps/>
          <w:snapToGrid/>
          <w:szCs w:val="24"/>
          <w:lang w:val="en-GB"/>
        </w:rPr>
        <w:t>ENTRY INTO FORCE AND DURATION OF MOBILITY</w:t>
      </w:r>
    </w:p>
    <w:p w14:paraId="778A847B" w14:textId="42D31634" w:rsidR="00F96310" w:rsidRPr="00050236" w:rsidRDefault="007123CA" w:rsidP="00050236">
      <w:pPr>
        <w:ind w:left="567" w:hanging="567"/>
        <w:jc w:val="both"/>
        <w:rPr>
          <w:sz w:val="24"/>
          <w:szCs w:val="24"/>
          <w:lang w:val="en-GB"/>
        </w:rPr>
      </w:pPr>
      <w:r>
        <w:rPr>
          <w:sz w:val="24"/>
          <w:szCs w:val="24"/>
          <w:lang w:val="en-GB"/>
        </w:rPr>
        <w:t>2.1</w:t>
      </w:r>
      <w:r w:rsidR="00F96310" w:rsidRPr="00050236">
        <w:rPr>
          <w:sz w:val="24"/>
          <w:szCs w:val="24"/>
          <w:lang w:val="en-GB"/>
        </w:rPr>
        <w:tab/>
        <w:t xml:space="preserve">The </w:t>
      </w:r>
      <w:r w:rsidR="008B613D" w:rsidRPr="00050236">
        <w:rPr>
          <w:sz w:val="24"/>
          <w:szCs w:val="24"/>
          <w:lang w:val="en-GB"/>
        </w:rPr>
        <w:t xml:space="preserve">grant </w:t>
      </w:r>
      <w:r w:rsidR="007A4B08" w:rsidRPr="00050236">
        <w:rPr>
          <w:sz w:val="24"/>
          <w:szCs w:val="24"/>
          <w:lang w:val="en-GB"/>
        </w:rPr>
        <w:t>agreement</w:t>
      </w:r>
      <w:r w:rsidR="00F96310" w:rsidRPr="00050236">
        <w:rPr>
          <w:sz w:val="24"/>
          <w:szCs w:val="24"/>
          <w:lang w:val="en-GB"/>
        </w:rPr>
        <w:t xml:space="preserve"> </w:t>
      </w:r>
      <w:r w:rsidR="00A93307" w:rsidRPr="00050236">
        <w:rPr>
          <w:sz w:val="24"/>
          <w:szCs w:val="24"/>
          <w:lang w:val="en-GB"/>
        </w:rPr>
        <w:t>wi</w:t>
      </w:r>
      <w:r w:rsidR="00F96310" w:rsidRPr="00050236">
        <w:rPr>
          <w:sz w:val="24"/>
          <w:szCs w:val="24"/>
          <w:lang w:val="en-GB"/>
        </w:rPr>
        <w:t>ll enter into force on the date when the last of the two parties signs</w:t>
      </w:r>
      <w:r w:rsidR="003520B2" w:rsidRPr="00050236">
        <w:rPr>
          <w:sz w:val="24"/>
          <w:szCs w:val="24"/>
          <w:lang w:val="en-GB"/>
        </w:rPr>
        <w:t xml:space="preserve"> this</w:t>
      </w:r>
      <w:r w:rsidR="008B613D" w:rsidRPr="00050236">
        <w:rPr>
          <w:sz w:val="24"/>
          <w:szCs w:val="24"/>
          <w:lang w:val="en-GB"/>
        </w:rPr>
        <w:t xml:space="preserve"> grant</w:t>
      </w:r>
      <w:r w:rsidR="003520B2" w:rsidRPr="00050236">
        <w:rPr>
          <w:sz w:val="24"/>
          <w:szCs w:val="24"/>
          <w:lang w:val="en-GB"/>
        </w:rPr>
        <w:t xml:space="preserve"> agreement</w:t>
      </w:r>
      <w:r w:rsidR="00F96310" w:rsidRPr="00050236">
        <w:rPr>
          <w:sz w:val="24"/>
          <w:szCs w:val="24"/>
          <w:lang w:val="en-GB"/>
        </w:rPr>
        <w:t>.</w:t>
      </w:r>
    </w:p>
    <w:p w14:paraId="1C7456BC" w14:textId="3BB784C4" w:rsidR="00425895" w:rsidRDefault="007123CA" w:rsidP="00425895">
      <w:pPr>
        <w:ind w:left="567" w:hanging="567"/>
        <w:jc w:val="both"/>
        <w:rPr>
          <w:i/>
          <w:color w:val="4AA55B"/>
          <w:sz w:val="24"/>
          <w:szCs w:val="24"/>
          <w:lang w:val="en-US"/>
        </w:rPr>
      </w:pPr>
      <w:r>
        <w:rPr>
          <w:sz w:val="24"/>
          <w:szCs w:val="24"/>
          <w:lang w:val="en-GB"/>
        </w:rPr>
        <w:t>2.2</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grant 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 xml:space="preserve">]. </w:t>
      </w:r>
    </w:p>
    <w:p w14:paraId="5E76CAC2" w14:textId="08DE2E80" w:rsidR="00425895" w:rsidRPr="00050236" w:rsidRDefault="00425895" w:rsidP="00050236">
      <w:pPr>
        <w:ind w:left="567" w:hanging="567"/>
        <w:jc w:val="both"/>
        <w:rPr>
          <w:sz w:val="24"/>
          <w:szCs w:val="24"/>
          <w:lang w:val="en-GB"/>
        </w:rPr>
      </w:pPr>
      <w:r w:rsidRPr="00425895">
        <w:rPr>
          <w:sz w:val="24"/>
          <w:szCs w:val="24"/>
          <w:lang w:val="en-GB"/>
        </w:rPr>
        <w:t xml:space="preserve">2.3 </w:t>
      </w:r>
      <w:r>
        <w:rPr>
          <w:sz w:val="24"/>
          <w:szCs w:val="24"/>
          <w:lang w:val="en-GB"/>
        </w:rPr>
        <w:t xml:space="preserve">   </w:t>
      </w:r>
      <w:r w:rsidRPr="00425895">
        <w:rPr>
          <w:sz w:val="24"/>
          <w:szCs w:val="24"/>
          <w:lang w:val="en-GB"/>
        </w:rPr>
        <w:t>The detailed timing of activities is described in the Annex to this agreement.</w:t>
      </w:r>
    </w:p>
    <w:p w14:paraId="5D770C7C" w14:textId="77777777" w:rsidR="00FA56BC" w:rsidRPr="00735E06" w:rsidRDefault="00FA56BC">
      <w:pPr>
        <w:pStyle w:val="Text1"/>
        <w:spacing w:after="0"/>
        <w:ind w:left="0"/>
        <w:rPr>
          <w:sz w:val="20"/>
          <w:u w:val="single"/>
          <w:lang w:val="en-GB"/>
        </w:rPr>
      </w:pPr>
    </w:p>
    <w:p w14:paraId="3B26CF75" w14:textId="77777777" w:rsidR="00F96310" w:rsidRPr="00050236"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SUPPORT </w:t>
      </w:r>
    </w:p>
    <w:p w14:paraId="5AF1903F" w14:textId="1DBCB516" w:rsidR="002B6DE8" w:rsidRPr="00D816DD" w:rsidRDefault="003E13DC" w:rsidP="00A93307">
      <w:pPr>
        <w:spacing w:after="120"/>
        <w:ind w:left="567" w:hanging="567"/>
        <w:jc w:val="both"/>
        <w:rPr>
          <w:sz w:val="24"/>
          <w:szCs w:val="24"/>
          <w:lang w:val="en-GB"/>
        </w:rPr>
      </w:pPr>
      <w:r w:rsidRPr="00D816DD">
        <w:rPr>
          <w:sz w:val="24"/>
          <w:szCs w:val="24"/>
          <w:lang w:val="en-GB"/>
        </w:rPr>
        <w:t>3.1</w:t>
      </w:r>
      <w:r w:rsidRPr="00D816DD">
        <w:rPr>
          <w:sz w:val="24"/>
          <w:szCs w:val="24"/>
          <w:lang w:val="en-GB"/>
        </w:rPr>
        <w:tab/>
      </w:r>
      <w:r w:rsidR="00E90CC6" w:rsidRPr="00D816DD">
        <w:rPr>
          <w:sz w:val="24"/>
          <w:szCs w:val="24"/>
          <w:lang w:val="en-GB"/>
        </w:rPr>
        <w:t>T</w:t>
      </w:r>
      <w:r w:rsidR="001065E1" w:rsidRPr="00D816DD">
        <w:rPr>
          <w:sz w:val="24"/>
          <w:szCs w:val="24"/>
          <w:lang w:val="en-GB"/>
        </w:rPr>
        <w:t xml:space="preserve">he financial support is </w:t>
      </w:r>
      <w:r w:rsidR="00E90CC6" w:rsidRPr="00D816DD">
        <w:rPr>
          <w:sz w:val="24"/>
          <w:szCs w:val="24"/>
          <w:lang w:val="en-GB"/>
        </w:rPr>
        <w:t>calculated following the funding rules indicated in the Erasmus+ Programme Guide</w:t>
      </w:r>
      <w:r w:rsidR="00C909EB" w:rsidRPr="00D816DD">
        <w:rPr>
          <w:sz w:val="24"/>
          <w:szCs w:val="24"/>
          <w:lang w:val="en-GB"/>
        </w:rPr>
        <w:t xml:space="preserve"> </w:t>
      </w:r>
      <w:r w:rsidR="00C909EB" w:rsidRPr="00D816DD">
        <w:rPr>
          <w:sz w:val="24"/>
          <w:szCs w:val="24"/>
          <w:lang w:val="en-IE"/>
        </w:rPr>
        <w:t>[</w:t>
      </w:r>
      <w:r w:rsidR="00C909EB" w:rsidRPr="00050236">
        <w:rPr>
          <w:sz w:val="24"/>
          <w:szCs w:val="24"/>
          <w:highlight w:val="lightGray"/>
          <w:lang w:val="en-IE"/>
        </w:rPr>
        <w:t>202X</w:t>
      </w:r>
      <w:r w:rsidR="00C909EB" w:rsidRPr="00D816DD">
        <w:rPr>
          <w:sz w:val="24"/>
          <w:szCs w:val="24"/>
          <w:lang w:val="en-IE"/>
        </w:rPr>
        <w:t xml:space="preserve"> version]</w:t>
      </w:r>
      <w:r w:rsidR="00AE6CCF" w:rsidRPr="00D816DD">
        <w:rPr>
          <w:sz w:val="24"/>
          <w:szCs w:val="24"/>
          <w:lang w:val="en-GB"/>
        </w:rPr>
        <w:t>.</w:t>
      </w:r>
    </w:p>
    <w:p w14:paraId="0037AB70" w14:textId="711C01A8" w:rsidR="003E13DC" w:rsidRPr="00D816DD" w:rsidRDefault="002B6DE8" w:rsidP="00A93307">
      <w:pPr>
        <w:spacing w:after="120"/>
        <w:ind w:left="567" w:hanging="567"/>
        <w:jc w:val="both"/>
        <w:rPr>
          <w:sz w:val="24"/>
          <w:szCs w:val="24"/>
          <w:lang w:val="en-GB"/>
        </w:rPr>
      </w:pPr>
      <w:r w:rsidRPr="00D816DD">
        <w:rPr>
          <w:sz w:val="24"/>
          <w:szCs w:val="24"/>
          <w:lang w:val="en-GB"/>
        </w:rPr>
        <w:lastRenderedPageBreak/>
        <w:t xml:space="preserve">3.2    The participant </w:t>
      </w:r>
      <w:r w:rsidR="00A93307">
        <w:rPr>
          <w:sz w:val="24"/>
          <w:szCs w:val="24"/>
          <w:lang w:val="en-GB"/>
        </w:rPr>
        <w:t>will</w:t>
      </w:r>
      <w:r w:rsidRPr="00D816DD">
        <w:rPr>
          <w:sz w:val="24"/>
          <w:szCs w:val="24"/>
          <w:lang w:val="en-GB"/>
        </w:rPr>
        <w:t xml:space="preserve"> receive a financial support from Erasmus+ EU funds for </w:t>
      </w:r>
      <w:r w:rsidRPr="00050236">
        <w:rPr>
          <w:sz w:val="24"/>
          <w:szCs w:val="24"/>
          <w:highlight w:val="lightGray"/>
          <w:lang w:val="en-GB"/>
        </w:rPr>
        <w:t>[…]</w:t>
      </w:r>
      <w:r w:rsidRPr="00D816DD">
        <w:rPr>
          <w:sz w:val="24"/>
          <w:szCs w:val="24"/>
          <w:lang w:val="en-GB"/>
        </w:rPr>
        <w:t xml:space="preserve"> days [</w:t>
      </w:r>
      <w:r w:rsidRPr="00D816DD">
        <w:rPr>
          <w:sz w:val="24"/>
          <w:szCs w:val="24"/>
          <w:highlight w:val="yellow"/>
          <w:lang w:val="en-GB"/>
        </w:rPr>
        <w:t xml:space="preserve">the number of days </w:t>
      </w:r>
      <w:r w:rsidR="00A93307">
        <w:rPr>
          <w:sz w:val="24"/>
          <w:szCs w:val="24"/>
          <w:highlight w:val="yellow"/>
          <w:lang w:val="en-GB"/>
        </w:rPr>
        <w:t>will</w:t>
      </w:r>
      <w:r w:rsidRPr="00D816DD">
        <w:rPr>
          <w:sz w:val="24"/>
          <w:szCs w:val="24"/>
          <w:highlight w:val="yellow"/>
          <w:lang w:val="en-GB"/>
        </w:rPr>
        <w:t xml:space="preserve"> be equal to the duration of the </w:t>
      </w:r>
      <w:r w:rsidR="00AE6CCF" w:rsidRPr="00D816DD">
        <w:rPr>
          <w:sz w:val="24"/>
          <w:szCs w:val="24"/>
          <w:highlight w:val="yellow"/>
          <w:lang w:val="en-GB"/>
        </w:rPr>
        <w:t xml:space="preserve">physical </w:t>
      </w:r>
      <w:r w:rsidRPr="00D816DD">
        <w:rPr>
          <w:sz w:val="24"/>
          <w:szCs w:val="24"/>
          <w:highlight w:val="yellow"/>
          <w:lang w:val="en-GB"/>
        </w:rPr>
        <w:t xml:space="preserve">mobility period plus travel days; </w:t>
      </w:r>
      <w:r w:rsidR="00461599" w:rsidRPr="00D816DD">
        <w:rPr>
          <w:sz w:val="24"/>
          <w:szCs w:val="24"/>
          <w:highlight w:val="yellow"/>
          <w:lang w:val="en-GB"/>
        </w:rPr>
        <w:t>i</w:t>
      </w:r>
      <w:r w:rsidRPr="00D816DD">
        <w:rPr>
          <w:sz w:val="24"/>
          <w:szCs w:val="24"/>
          <w:highlight w:val="yellow"/>
          <w:lang w:val="en-GB"/>
        </w:rPr>
        <w:t>f the participant</w:t>
      </w:r>
      <w:r w:rsidR="00461599" w:rsidRPr="00D816DD">
        <w:rPr>
          <w:sz w:val="24"/>
          <w:szCs w:val="24"/>
          <w:highlight w:val="yellow"/>
          <w:lang w:val="en-GB"/>
        </w:rPr>
        <w:t xml:space="preserve"> is not going to receive financial support for a part o</w:t>
      </w:r>
      <w:r w:rsidR="00D53AE2" w:rsidRPr="00D816DD">
        <w:rPr>
          <w:sz w:val="24"/>
          <w:szCs w:val="24"/>
          <w:highlight w:val="yellow"/>
          <w:lang w:val="en-GB"/>
        </w:rPr>
        <w:t>r</w:t>
      </w:r>
      <w:r w:rsidR="00461599" w:rsidRPr="00D816DD">
        <w:rPr>
          <w:sz w:val="24"/>
          <w:szCs w:val="24"/>
          <w:highlight w:val="yellow"/>
          <w:lang w:val="en-GB"/>
        </w:rPr>
        <w:t xml:space="preserve"> the entire mobility period, this number of days should be adjusted accordingly</w:t>
      </w:r>
      <w:r w:rsidRPr="00D816DD">
        <w:rPr>
          <w:sz w:val="24"/>
          <w:szCs w:val="24"/>
          <w:highlight w:val="yellow"/>
          <w:lang w:val="en-GB"/>
        </w:rPr>
        <w:t>]</w:t>
      </w:r>
      <w:r w:rsidRPr="00D816DD">
        <w:rPr>
          <w:sz w:val="24"/>
          <w:szCs w:val="24"/>
          <w:lang w:val="en-GB"/>
        </w:rPr>
        <w:t>.</w:t>
      </w:r>
    </w:p>
    <w:p w14:paraId="54D4AA29" w14:textId="64CB6F60" w:rsidR="003660A1" w:rsidRPr="00D816DD" w:rsidRDefault="00232C31" w:rsidP="00A93307">
      <w:pPr>
        <w:spacing w:after="120"/>
        <w:ind w:left="567" w:hanging="567"/>
        <w:jc w:val="both"/>
        <w:rPr>
          <w:sz w:val="24"/>
          <w:szCs w:val="24"/>
          <w:lang w:val="en-GB"/>
        </w:rPr>
      </w:pPr>
      <w:r w:rsidRPr="00D816DD">
        <w:rPr>
          <w:sz w:val="24"/>
          <w:szCs w:val="24"/>
          <w:lang w:val="en-GB"/>
        </w:rPr>
        <w:t xml:space="preserve">3.3 </w:t>
      </w:r>
      <w:r w:rsidR="00D816DD" w:rsidRPr="00D816DD">
        <w:rPr>
          <w:sz w:val="24"/>
          <w:szCs w:val="24"/>
          <w:lang w:val="en-GB"/>
        </w:rPr>
        <w:tab/>
      </w:r>
      <w:r w:rsidR="003660A1" w:rsidRPr="00D816DD">
        <w:rPr>
          <w:sz w:val="24"/>
          <w:szCs w:val="24"/>
          <w:lang w:val="en-GB"/>
        </w:rPr>
        <w:t xml:space="preserve">The participant may submit a request concerning the extension of the </w:t>
      </w:r>
      <w:r w:rsidRPr="00D816DD">
        <w:rPr>
          <w:sz w:val="24"/>
          <w:szCs w:val="24"/>
          <w:lang w:val="en-GB"/>
        </w:rPr>
        <w:t xml:space="preserve">physical </w:t>
      </w:r>
      <w:r w:rsidR="003660A1" w:rsidRPr="00D816DD">
        <w:rPr>
          <w:sz w:val="24"/>
          <w:szCs w:val="24"/>
          <w:lang w:val="en-GB"/>
        </w:rPr>
        <w:t>mobility period within the limit set out in</w:t>
      </w:r>
      <w:r w:rsidR="00DF4658" w:rsidRPr="00D816DD">
        <w:rPr>
          <w:sz w:val="24"/>
          <w:szCs w:val="24"/>
          <w:lang w:val="en-GB"/>
        </w:rPr>
        <w:t xml:space="preserve"> </w:t>
      </w:r>
      <w:r w:rsidR="003660A1" w:rsidRPr="00D816DD">
        <w:rPr>
          <w:sz w:val="24"/>
          <w:szCs w:val="24"/>
          <w:lang w:val="en-GB"/>
        </w:rPr>
        <w:t>the Erasmus+ Programme Guide [</w:t>
      </w:r>
      <w:r w:rsidR="003660A1" w:rsidRPr="00050236">
        <w:rPr>
          <w:sz w:val="24"/>
          <w:szCs w:val="24"/>
          <w:highlight w:val="lightGray"/>
          <w:lang w:val="en-GB"/>
        </w:rPr>
        <w:t>X</w:t>
      </w:r>
      <w:r w:rsidR="007123CA">
        <w:rPr>
          <w:sz w:val="24"/>
          <w:szCs w:val="24"/>
          <w:lang w:val="en-GB"/>
        </w:rPr>
        <w:t>]</w:t>
      </w:r>
      <w:r w:rsidR="003660A1" w:rsidRPr="00050236">
        <w:rPr>
          <w:sz w:val="24"/>
          <w:szCs w:val="24"/>
          <w:lang w:val="en-GB"/>
        </w:rPr>
        <w:t>days</w:t>
      </w:r>
      <w:r w:rsidR="007123CA">
        <w:rPr>
          <w:sz w:val="24"/>
          <w:szCs w:val="24"/>
          <w:lang w:val="en-GB"/>
        </w:rPr>
        <w:t xml:space="preserve"> [</w:t>
      </w:r>
      <w:r w:rsidR="003660A1" w:rsidRPr="00D816DD">
        <w:rPr>
          <w:sz w:val="24"/>
          <w:szCs w:val="24"/>
          <w:highlight w:val="yellow"/>
          <w:lang w:val="en-GB"/>
        </w:rPr>
        <w:t>to be completed by the beneficiary according to the Erasmus+ Programme Guide rules]</w:t>
      </w:r>
      <w:r w:rsidR="003660A1" w:rsidRPr="00D816DD">
        <w:rPr>
          <w:sz w:val="24"/>
          <w:szCs w:val="24"/>
          <w:lang w:val="en-GB"/>
        </w:rPr>
        <w:t xml:space="preserve">. If the organisation agrees to extend the duration of the mobility period, the agreement </w:t>
      </w:r>
      <w:r w:rsidR="00800FF0">
        <w:rPr>
          <w:sz w:val="24"/>
          <w:szCs w:val="24"/>
          <w:lang w:val="en-GB"/>
        </w:rPr>
        <w:t>will</w:t>
      </w:r>
      <w:r w:rsidR="003660A1" w:rsidRPr="00D816DD">
        <w:rPr>
          <w:sz w:val="24"/>
          <w:szCs w:val="24"/>
          <w:lang w:val="en-GB"/>
        </w:rPr>
        <w:t xml:space="preserve"> be amended accordingly.</w:t>
      </w:r>
      <w:r w:rsidR="003660A1" w:rsidRPr="00D816DD">
        <w:rPr>
          <w:sz w:val="24"/>
          <w:szCs w:val="24"/>
          <w:lang w:val="en-GB"/>
        </w:rPr>
        <w:tab/>
      </w:r>
    </w:p>
    <w:p w14:paraId="66EC7CD6" w14:textId="41F19CE8" w:rsidR="00F10B5C" w:rsidRPr="00050236" w:rsidRDefault="003E13DC" w:rsidP="00050236">
      <w:pPr>
        <w:spacing w:after="120"/>
        <w:ind w:left="567" w:hanging="567"/>
        <w:jc w:val="both"/>
        <w:rPr>
          <w:i/>
          <w:color w:val="4AA55B"/>
          <w:sz w:val="24"/>
          <w:szCs w:val="24"/>
          <w:lang w:val="en-US"/>
        </w:rPr>
      </w:pPr>
      <w:r w:rsidRPr="00D816DD">
        <w:rPr>
          <w:sz w:val="24"/>
          <w:szCs w:val="24"/>
          <w:lang w:val="en-GB"/>
        </w:rPr>
        <w:t>3.</w:t>
      </w:r>
      <w:r w:rsidR="004D1AFF" w:rsidRPr="00D816DD">
        <w:rPr>
          <w:sz w:val="24"/>
          <w:szCs w:val="24"/>
          <w:lang w:val="en-GB"/>
        </w:rPr>
        <w:t>4</w:t>
      </w:r>
      <w:r w:rsidRPr="00D816DD">
        <w:rPr>
          <w:sz w:val="24"/>
          <w:szCs w:val="24"/>
          <w:lang w:val="en-GB"/>
        </w:rPr>
        <w:tab/>
      </w:r>
      <w:r w:rsidR="00F10B5C" w:rsidRPr="00050236">
        <w:rPr>
          <w:i/>
          <w:color w:val="4AA55B"/>
          <w:sz w:val="24"/>
          <w:szCs w:val="24"/>
          <w:lang w:val="en-US"/>
        </w:rPr>
        <w:t xml:space="preserve">[Option </w:t>
      </w:r>
      <w:r w:rsidR="007123CA">
        <w:rPr>
          <w:i/>
          <w:color w:val="4AA55B"/>
          <w:sz w:val="24"/>
          <w:szCs w:val="24"/>
          <w:lang w:val="en-US"/>
        </w:rPr>
        <w:t>1</w:t>
      </w:r>
    </w:p>
    <w:p w14:paraId="197DF902" w14:textId="2427F4ED" w:rsidR="0084210E" w:rsidRPr="00D816DD" w:rsidRDefault="004661D6" w:rsidP="00A93307">
      <w:pPr>
        <w:spacing w:after="120"/>
        <w:ind w:left="567"/>
        <w:jc w:val="both"/>
        <w:rPr>
          <w:sz w:val="24"/>
          <w:szCs w:val="24"/>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w:t>
      </w:r>
      <w:r w:rsidR="0084210E" w:rsidRPr="00D816DD">
        <w:rPr>
          <w:sz w:val="24"/>
          <w:szCs w:val="24"/>
          <w:lang w:val="en-GB"/>
        </w:rPr>
        <w:t>he par</w:t>
      </w:r>
      <w:r w:rsidR="00326C2B" w:rsidRPr="00D816DD">
        <w:rPr>
          <w:sz w:val="24"/>
          <w:szCs w:val="24"/>
          <w:lang w:val="en-GB"/>
        </w:rPr>
        <w:t xml:space="preserve">ticipant </w:t>
      </w:r>
      <w:r w:rsidRPr="00D816DD">
        <w:rPr>
          <w:sz w:val="24"/>
          <w:szCs w:val="24"/>
          <w:lang w:val="en-GB"/>
        </w:rPr>
        <w:t xml:space="preserve">with the required support in </w:t>
      </w:r>
      <w:r w:rsidR="00C13A65" w:rsidRPr="00D816DD">
        <w:rPr>
          <w:sz w:val="24"/>
          <w:szCs w:val="24"/>
          <w:lang w:val="en-GB"/>
        </w:rPr>
        <w:t xml:space="preserve">the </w:t>
      </w:r>
      <w:r w:rsidRPr="00D816DD">
        <w:rPr>
          <w:sz w:val="24"/>
          <w:szCs w:val="24"/>
          <w:lang w:val="en-GB"/>
        </w:rPr>
        <w:t xml:space="preserve">form of a payment of </w:t>
      </w:r>
      <w:r w:rsidR="00AD5C87">
        <w:rPr>
          <w:sz w:val="24"/>
          <w:szCs w:val="24"/>
          <w:lang w:val="en-GB"/>
        </w:rPr>
        <w:t xml:space="preserve">EUR </w:t>
      </w:r>
      <w:r w:rsidR="00232C31" w:rsidRPr="00050236">
        <w:rPr>
          <w:sz w:val="24"/>
          <w:szCs w:val="24"/>
          <w:highlight w:val="lightGray"/>
          <w:lang w:val="en-GB"/>
        </w:rPr>
        <w:t>[…]</w:t>
      </w:r>
      <w:r w:rsidRPr="00D816DD">
        <w:rPr>
          <w:sz w:val="24"/>
          <w:szCs w:val="24"/>
          <w:lang w:val="en-GB"/>
        </w:rPr>
        <w:t>.</w:t>
      </w:r>
      <w:r w:rsidR="007123CA" w:rsidRPr="00050236">
        <w:rPr>
          <w:i/>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44D31EE2"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proofErr w:type="gramStart"/>
      <w:r w:rsidRPr="00D816DD">
        <w:rPr>
          <w:sz w:val="24"/>
          <w:szCs w:val="24"/>
          <w:lang w:val="en-GB"/>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9886D5E" w14:textId="19391A05" w:rsidR="00B70E72" w:rsidRPr="00050236" w:rsidRDefault="001941B7" w:rsidP="00A93307">
      <w:pPr>
        <w:spacing w:after="120"/>
        <w:ind w:left="567"/>
        <w:jc w:val="both"/>
        <w:rPr>
          <w:i/>
          <w:color w:val="4AA55B"/>
          <w:sz w:val="24"/>
          <w:szCs w:val="24"/>
          <w:lang w:val="en-US"/>
        </w:rPr>
      </w:pPr>
      <w:r w:rsidRPr="00050236">
        <w:rPr>
          <w:i/>
          <w:color w:val="4AA55B"/>
          <w:sz w:val="24"/>
          <w:szCs w:val="24"/>
          <w:lang w:val="en-US"/>
        </w:rPr>
        <w:t>[Option 3</w:t>
      </w:r>
      <w:r w:rsidR="00B70E72" w:rsidRPr="00050236">
        <w:rPr>
          <w:i/>
          <w:color w:val="4AA55B"/>
          <w:sz w:val="24"/>
          <w:szCs w:val="24"/>
          <w:lang w:val="en-US"/>
        </w:rPr>
        <w:t>]</w:t>
      </w:r>
    </w:p>
    <w:p w14:paraId="51D85E5A" w14:textId="68570307" w:rsidR="004661D6" w:rsidRPr="00D816DD" w:rsidRDefault="004661D6" w:rsidP="00A93307">
      <w:pPr>
        <w:spacing w:after="120"/>
        <w:ind w:left="567"/>
        <w:jc w:val="both"/>
        <w:rPr>
          <w:sz w:val="24"/>
          <w:szCs w:val="24"/>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the required support in</w:t>
      </w:r>
      <w:r w:rsidR="00C13A65" w:rsidRPr="00D816DD">
        <w:rPr>
          <w:sz w:val="24"/>
          <w:szCs w:val="24"/>
          <w:lang w:val="en-GB"/>
        </w:rPr>
        <w:t xml:space="preserve"> the</w:t>
      </w:r>
      <w:r w:rsidRPr="00D816DD">
        <w:rPr>
          <w:sz w:val="24"/>
          <w:szCs w:val="24"/>
          <w:lang w:val="en-GB"/>
        </w:rPr>
        <w:t xml:space="preserve"> form of a payment of the following amount </w:t>
      </w:r>
      <w:r w:rsidRPr="00050236">
        <w:rPr>
          <w:sz w:val="24"/>
          <w:szCs w:val="24"/>
          <w:highlight w:val="lightGray"/>
          <w:lang w:val="en-GB"/>
        </w:rPr>
        <w:t>[…]</w:t>
      </w:r>
      <w:r w:rsidRPr="00D816DD">
        <w:rPr>
          <w:sz w:val="24"/>
          <w:szCs w:val="24"/>
          <w:lang w:val="en-GB"/>
        </w:rPr>
        <w:t xml:space="preserve"> EUR and in </w:t>
      </w:r>
      <w:r w:rsidR="00C13A65" w:rsidRPr="00D816DD">
        <w:rPr>
          <w:sz w:val="24"/>
          <w:szCs w:val="24"/>
          <w:lang w:val="en-GB"/>
        </w:rPr>
        <w:t xml:space="preserve">the </w:t>
      </w:r>
      <w:r w:rsidRPr="00D816DD">
        <w:rPr>
          <w:sz w:val="24"/>
          <w:szCs w:val="24"/>
          <w:lang w:val="en-GB"/>
        </w:rPr>
        <w:t xml:space="preserve">form of direct provision of </w:t>
      </w:r>
      <w:r w:rsidRPr="00050236">
        <w:rPr>
          <w:sz w:val="24"/>
          <w:szCs w:val="24"/>
          <w:highlight w:val="lightGray"/>
          <w:lang w:val="en-GB"/>
        </w:rPr>
        <w:t>[travel/ individual support/ linguistic support/ course fees/ inclusion support]</w:t>
      </w:r>
    </w:p>
    <w:p w14:paraId="74A88D2A" w14:textId="0277A03E" w:rsidR="001941B7" w:rsidRPr="00D816DD" w:rsidRDefault="004661D6" w:rsidP="00A93307">
      <w:pPr>
        <w:spacing w:after="120"/>
        <w:ind w:left="567"/>
        <w:jc w:val="both"/>
        <w:rPr>
          <w:sz w:val="24"/>
          <w:szCs w:val="24"/>
          <w:lang w:val="en-GB"/>
        </w:rPr>
      </w:pPr>
      <w:r w:rsidRPr="00D816DD">
        <w:rPr>
          <w:sz w:val="24"/>
          <w:szCs w:val="24"/>
          <w:lang w:val="en-GB"/>
        </w:rPr>
        <w:t>T</w:t>
      </w:r>
      <w:r w:rsidR="0084210E"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84210E" w:rsidRPr="00D816DD">
        <w:rPr>
          <w:sz w:val="24"/>
          <w:szCs w:val="24"/>
          <w:lang w:val="en-GB"/>
        </w:rPr>
        <w:t xml:space="preserve"> ensure that the </w:t>
      </w:r>
      <w:r w:rsidR="00326C2B" w:rsidRPr="00D816DD">
        <w:rPr>
          <w:sz w:val="24"/>
          <w:szCs w:val="24"/>
          <w:lang w:val="en-GB"/>
        </w:rPr>
        <w:t>direct provision of</w:t>
      </w:r>
      <w:r w:rsidR="0084210E" w:rsidRPr="00D816DD">
        <w:rPr>
          <w:sz w:val="24"/>
          <w:szCs w:val="24"/>
          <w:lang w:val="en-GB"/>
        </w:rPr>
        <w:t xml:space="preserve"> services will meet the necessary quality and safety standards</w:t>
      </w:r>
      <w:proofErr w:type="gramStart"/>
      <w:r w:rsidR="0084210E" w:rsidRPr="00D816DD">
        <w:rPr>
          <w:sz w:val="24"/>
          <w:szCs w:val="24"/>
          <w:lang w:val="en-GB"/>
        </w:rPr>
        <w:t xml:space="preserve">. </w:t>
      </w:r>
      <w:r w:rsidR="007123CA" w:rsidRPr="00DB0CC7">
        <w:rPr>
          <w:i/>
          <w:color w:val="4AA55B"/>
          <w:sz w:val="24"/>
          <w:szCs w:val="24"/>
          <w:lang w:val="en-US"/>
        </w:rPr>
        <w:t>]</w:t>
      </w:r>
      <w:proofErr w:type="gramEnd"/>
      <w:r w:rsidR="001941B7" w:rsidRPr="00D816DD">
        <w:rPr>
          <w:sz w:val="24"/>
          <w:szCs w:val="24"/>
          <w:lang w:val="en-GB"/>
        </w:rPr>
        <w:t xml:space="preserve"> </w:t>
      </w:r>
    </w:p>
    <w:p w14:paraId="013C88BC" w14:textId="015AEE4E" w:rsidR="00567F0A" w:rsidRPr="00D816DD" w:rsidRDefault="00F653E1" w:rsidP="00A93307">
      <w:pPr>
        <w:spacing w:after="120"/>
        <w:ind w:left="567" w:hanging="567"/>
        <w:jc w:val="both"/>
        <w:rPr>
          <w:sz w:val="24"/>
          <w:szCs w:val="24"/>
          <w:lang w:val="en-GB"/>
        </w:rPr>
      </w:pPr>
      <w:r w:rsidRPr="00D816DD">
        <w:rPr>
          <w:sz w:val="24"/>
          <w:szCs w:val="24"/>
          <w:lang w:val="en-GB"/>
        </w:rPr>
        <w:t>3</w:t>
      </w:r>
      <w:r w:rsidR="00475044" w:rsidRPr="00D816DD">
        <w:rPr>
          <w:sz w:val="24"/>
          <w:szCs w:val="24"/>
          <w:lang w:val="en-GB"/>
        </w:rPr>
        <w:t>.</w:t>
      </w:r>
      <w:r w:rsidR="004D1AFF" w:rsidRPr="00D816DD">
        <w:rPr>
          <w:sz w:val="24"/>
          <w:szCs w:val="24"/>
          <w:lang w:val="en-GB"/>
        </w:rPr>
        <w:t>5</w:t>
      </w:r>
      <w:r w:rsidR="00475044" w:rsidRPr="00D816DD">
        <w:rPr>
          <w:sz w:val="24"/>
          <w:szCs w:val="24"/>
          <w:lang w:val="en-GB"/>
        </w:rPr>
        <w:t xml:space="preserve"> </w:t>
      </w:r>
      <w:r w:rsidR="00475044" w:rsidRPr="00D816DD">
        <w:rPr>
          <w:sz w:val="24"/>
          <w:szCs w:val="24"/>
          <w:lang w:val="en-GB"/>
        </w:rPr>
        <w:tab/>
      </w:r>
      <w:r w:rsidR="00CC3259" w:rsidRPr="00D816DD">
        <w:rPr>
          <w:sz w:val="24"/>
          <w:szCs w:val="24"/>
          <w:lang w:val="en-GB"/>
        </w:rPr>
        <w:t xml:space="preserve">The participant is entitled to receive a reimbursement of 100% of the eligible inclusion support costs. </w:t>
      </w:r>
      <w:r w:rsidR="00203C58" w:rsidRPr="00D816DD">
        <w:rPr>
          <w:sz w:val="24"/>
          <w:szCs w:val="24"/>
          <w:lang w:val="en-GB"/>
        </w:rPr>
        <w:t xml:space="preserve">The reimbursement of costs incurred </w:t>
      </w:r>
      <w:r w:rsidR="00A93307">
        <w:rPr>
          <w:sz w:val="24"/>
          <w:szCs w:val="24"/>
          <w:lang w:val="en-GB"/>
        </w:rPr>
        <w:t>will</w:t>
      </w:r>
      <w:r w:rsidR="00203C58" w:rsidRPr="00D816DD">
        <w:rPr>
          <w:sz w:val="24"/>
          <w:szCs w:val="24"/>
          <w:lang w:val="en-GB"/>
        </w:rPr>
        <w:t xml:space="preserve"> be based on the supporting documents provided by the participant.</w:t>
      </w:r>
    </w:p>
    <w:p w14:paraId="0A564D2C" w14:textId="7EADD804" w:rsidR="00412CD1" w:rsidRPr="00D816DD" w:rsidRDefault="00F653E1" w:rsidP="00A93307">
      <w:pPr>
        <w:spacing w:after="120"/>
        <w:ind w:left="567" w:hanging="567"/>
        <w:jc w:val="both"/>
        <w:rPr>
          <w:sz w:val="24"/>
          <w:szCs w:val="24"/>
          <w:lang w:val="en-GB"/>
        </w:rPr>
      </w:pPr>
      <w:r w:rsidRPr="00D816DD">
        <w:rPr>
          <w:sz w:val="24"/>
          <w:szCs w:val="24"/>
          <w:lang w:val="en-GB"/>
        </w:rPr>
        <w:t>3</w:t>
      </w:r>
      <w:r w:rsidR="00567F0A" w:rsidRPr="00D816DD">
        <w:rPr>
          <w:sz w:val="24"/>
          <w:szCs w:val="24"/>
          <w:lang w:val="en-GB"/>
        </w:rPr>
        <w:t>.</w:t>
      </w:r>
      <w:r w:rsidR="004D1AFF" w:rsidRPr="00D816DD">
        <w:rPr>
          <w:sz w:val="24"/>
          <w:szCs w:val="24"/>
          <w:lang w:val="en-GB"/>
        </w:rPr>
        <w:t>6</w:t>
      </w:r>
      <w:r w:rsidR="00567F0A" w:rsidRPr="00D816DD">
        <w:rPr>
          <w:sz w:val="24"/>
          <w:szCs w:val="24"/>
          <w:lang w:val="en-GB"/>
        </w:rPr>
        <w:tab/>
      </w:r>
      <w:r w:rsidR="00203C58" w:rsidRPr="00D816DD">
        <w:rPr>
          <w:sz w:val="24"/>
          <w:szCs w:val="24"/>
          <w:lang w:val="en-GB"/>
        </w:rPr>
        <w:t xml:space="preserve">The financial support may not be used to cover costs </w:t>
      </w:r>
      <w:r w:rsidR="004D1AFF" w:rsidRPr="00D816DD">
        <w:rPr>
          <w:sz w:val="24"/>
          <w:szCs w:val="24"/>
          <w:lang w:val="en-GB"/>
        </w:rPr>
        <w:t xml:space="preserve">for actions </w:t>
      </w:r>
      <w:r w:rsidR="00203C58" w:rsidRPr="00D816DD">
        <w:rPr>
          <w:sz w:val="24"/>
          <w:szCs w:val="24"/>
          <w:lang w:val="en-GB"/>
        </w:rPr>
        <w:t xml:space="preserve">already funded by Union funds. </w:t>
      </w:r>
    </w:p>
    <w:p w14:paraId="2BDB3F4B" w14:textId="3D4297D1" w:rsidR="00E92E00" w:rsidRPr="00D816DD" w:rsidRDefault="00F653E1" w:rsidP="00A93307">
      <w:pPr>
        <w:spacing w:after="120"/>
        <w:ind w:left="567" w:hanging="567"/>
        <w:jc w:val="both"/>
        <w:rPr>
          <w:sz w:val="24"/>
          <w:szCs w:val="24"/>
          <w:lang w:val="en-GB"/>
        </w:rPr>
      </w:pPr>
      <w:r w:rsidRPr="00D816DD">
        <w:rPr>
          <w:sz w:val="24"/>
          <w:szCs w:val="24"/>
          <w:lang w:val="en-GB"/>
        </w:rPr>
        <w:t>3</w:t>
      </w:r>
      <w:r w:rsidR="007D2E98" w:rsidRPr="00D816DD">
        <w:rPr>
          <w:sz w:val="24"/>
          <w:szCs w:val="24"/>
          <w:lang w:val="en-GB"/>
        </w:rPr>
        <w:t>.</w:t>
      </w:r>
      <w:r w:rsidR="004D1AFF" w:rsidRPr="00D816DD">
        <w:rPr>
          <w:sz w:val="24"/>
          <w:szCs w:val="24"/>
          <w:lang w:val="en-GB"/>
        </w:rPr>
        <w:t>7</w:t>
      </w:r>
      <w:r w:rsidR="007D2E98" w:rsidRPr="00D816DD">
        <w:rPr>
          <w:sz w:val="24"/>
          <w:szCs w:val="24"/>
          <w:lang w:val="en-GB"/>
        </w:rPr>
        <w:tab/>
      </w:r>
      <w:r w:rsidR="009823AB" w:rsidRPr="00D816DD">
        <w:rPr>
          <w:sz w:val="24"/>
          <w:szCs w:val="24"/>
          <w:lang w:val="en-GB"/>
        </w:rPr>
        <w:t xml:space="preserve">Notwithstanding </w:t>
      </w:r>
      <w:r w:rsidR="00283380" w:rsidRPr="00D816DD">
        <w:rPr>
          <w:sz w:val="24"/>
          <w:szCs w:val="24"/>
          <w:lang w:val="en-GB"/>
        </w:rPr>
        <w:t>A</w:t>
      </w:r>
      <w:r w:rsidR="009823AB" w:rsidRPr="00D816DD">
        <w:rPr>
          <w:sz w:val="24"/>
          <w:szCs w:val="24"/>
          <w:lang w:val="en-GB"/>
        </w:rPr>
        <w:t>rticle 3.</w:t>
      </w:r>
      <w:r w:rsidR="004D1AFF" w:rsidRPr="00D816DD">
        <w:rPr>
          <w:sz w:val="24"/>
          <w:szCs w:val="24"/>
          <w:lang w:val="en-GB"/>
        </w:rPr>
        <w:t>6</w:t>
      </w:r>
      <w:r w:rsidR="009823AB" w:rsidRPr="00D816DD">
        <w:rPr>
          <w:sz w:val="24"/>
          <w:szCs w:val="24"/>
          <w:lang w:val="en-GB"/>
        </w:rPr>
        <w:t>, t</w:t>
      </w:r>
      <w:r w:rsidR="007D2E98" w:rsidRPr="00D816DD">
        <w:rPr>
          <w:sz w:val="24"/>
          <w:szCs w:val="24"/>
          <w:lang w:val="en-GB"/>
        </w:rPr>
        <w:t>he</w:t>
      </w:r>
      <w:r w:rsidR="0039772A" w:rsidRPr="00D816DD">
        <w:rPr>
          <w:sz w:val="24"/>
          <w:szCs w:val="24"/>
          <w:lang w:val="en-GB"/>
        </w:rPr>
        <w:t xml:space="preserve"> financial support</w:t>
      </w:r>
      <w:r w:rsidR="007D2E98" w:rsidRPr="00D816DD">
        <w:rPr>
          <w:sz w:val="24"/>
          <w:szCs w:val="24"/>
          <w:lang w:val="en-GB"/>
        </w:rPr>
        <w:t xml:space="preserve"> is compatible with </w:t>
      </w:r>
      <w:r w:rsidR="009823AB" w:rsidRPr="00D816DD">
        <w:rPr>
          <w:sz w:val="24"/>
          <w:szCs w:val="24"/>
          <w:lang w:val="en-GB"/>
        </w:rPr>
        <w:t>any other source of funding</w:t>
      </w:r>
      <w:r w:rsidR="00730DAF" w:rsidRPr="00D816DD">
        <w:rPr>
          <w:sz w:val="24"/>
          <w:szCs w:val="24"/>
          <w:lang w:val="en-GB"/>
        </w:rPr>
        <w:t>. In case</w:t>
      </w:r>
      <w:r w:rsidR="009823AB" w:rsidRPr="00D816DD">
        <w:rPr>
          <w:sz w:val="24"/>
          <w:szCs w:val="24"/>
          <w:lang w:val="en-GB"/>
        </w:rPr>
        <w:t xml:space="preserve"> </w:t>
      </w:r>
      <w:r w:rsidR="00EB32CB" w:rsidRPr="00D816DD">
        <w:rPr>
          <w:sz w:val="24"/>
          <w:szCs w:val="24"/>
          <w:lang w:val="en-GB"/>
        </w:rPr>
        <w:t>of learner mobility</w:t>
      </w:r>
      <w:r w:rsidR="00CC3259" w:rsidRPr="00D816DD">
        <w:rPr>
          <w:sz w:val="24"/>
          <w:szCs w:val="24"/>
          <w:lang w:val="en-GB"/>
        </w:rPr>
        <w:t>,</w:t>
      </w:r>
      <w:r w:rsidR="00730DAF" w:rsidRPr="00D816DD">
        <w:rPr>
          <w:sz w:val="24"/>
          <w:szCs w:val="24"/>
          <w:lang w:val="en-GB"/>
        </w:rPr>
        <w:t xml:space="preserve"> </w:t>
      </w:r>
      <w:r w:rsidR="00EB32CB" w:rsidRPr="00D816DD">
        <w:rPr>
          <w:sz w:val="24"/>
          <w:szCs w:val="24"/>
          <w:lang w:val="en-GB"/>
        </w:rPr>
        <w:t xml:space="preserve">the </w:t>
      </w:r>
      <w:r w:rsidR="007D2E98" w:rsidRPr="00D816DD">
        <w:rPr>
          <w:sz w:val="24"/>
          <w:szCs w:val="24"/>
          <w:lang w:val="en-GB"/>
        </w:rPr>
        <w:t xml:space="preserve">revenue that the </w:t>
      </w:r>
      <w:r w:rsidR="004F6A0D" w:rsidRPr="00D816DD">
        <w:rPr>
          <w:sz w:val="24"/>
          <w:szCs w:val="24"/>
          <w:lang w:val="en-GB"/>
        </w:rPr>
        <w:t xml:space="preserve">participant </w:t>
      </w:r>
      <w:r w:rsidR="007D2E98" w:rsidRPr="00D816DD">
        <w:rPr>
          <w:sz w:val="24"/>
          <w:szCs w:val="24"/>
          <w:lang w:val="en-GB"/>
        </w:rPr>
        <w:t xml:space="preserve">could receive working beyond </w:t>
      </w:r>
      <w:r w:rsidR="00EB32CB" w:rsidRPr="00D816DD">
        <w:rPr>
          <w:sz w:val="24"/>
          <w:szCs w:val="24"/>
          <w:lang w:val="en-GB"/>
        </w:rPr>
        <w:t xml:space="preserve">their </w:t>
      </w:r>
      <w:r w:rsidR="007D2E98" w:rsidRPr="00D816DD">
        <w:rPr>
          <w:sz w:val="24"/>
          <w:szCs w:val="24"/>
          <w:lang w:val="en-GB"/>
        </w:rPr>
        <w:t xml:space="preserve">studies/traineeship </w:t>
      </w:r>
      <w:r w:rsidR="00CC3259" w:rsidRPr="00D816DD">
        <w:rPr>
          <w:sz w:val="24"/>
          <w:szCs w:val="24"/>
          <w:lang w:val="en-GB"/>
        </w:rPr>
        <w:t xml:space="preserve">is compatible </w:t>
      </w:r>
      <w:r w:rsidR="007D2E98" w:rsidRPr="00D816DD">
        <w:rPr>
          <w:sz w:val="24"/>
          <w:szCs w:val="24"/>
          <w:lang w:val="en-GB"/>
        </w:rPr>
        <w:t xml:space="preserve">as long as </w:t>
      </w:r>
      <w:r w:rsidR="00EB32CB" w:rsidRPr="00D816DD">
        <w:rPr>
          <w:sz w:val="24"/>
          <w:szCs w:val="24"/>
          <w:lang w:val="en-GB"/>
        </w:rPr>
        <w:t>they</w:t>
      </w:r>
      <w:r w:rsidR="007D2E98" w:rsidRPr="00D816DD">
        <w:rPr>
          <w:sz w:val="24"/>
          <w:szCs w:val="24"/>
          <w:lang w:val="en-GB"/>
        </w:rPr>
        <w:t xml:space="preserve"> carr</w:t>
      </w:r>
      <w:r w:rsidR="00EB32CB" w:rsidRPr="00D816DD">
        <w:rPr>
          <w:sz w:val="24"/>
          <w:szCs w:val="24"/>
          <w:lang w:val="en-GB"/>
        </w:rPr>
        <w:t>y</w:t>
      </w:r>
      <w:r w:rsidR="00A725B1" w:rsidRPr="00D816DD">
        <w:rPr>
          <w:sz w:val="24"/>
          <w:szCs w:val="24"/>
          <w:lang w:val="en-GB"/>
        </w:rPr>
        <w:t xml:space="preserve"> out</w:t>
      </w:r>
      <w:r w:rsidR="007D2E98" w:rsidRPr="00D816DD">
        <w:rPr>
          <w:sz w:val="24"/>
          <w:szCs w:val="24"/>
          <w:lang w:val="en-GB"/>
        </w:rPr>
        <w:t xml:space="preserve"> the activities foreseen in </w:t>
      </w:r>
      <w:r w:rsidR="00E03E59">
        <w:rPr>
          <w:sz w:val="24"/>
          <w:szCs w:val="24"/>
          <w:lang w:val="en-GB"/>
        </w:rPr>
        <w:t xml:space="preserve">the </w:t>
      </w:r>
      <w:r w:rsidR="007D2E98" w:rsidRPr="00D816DD">
        <w:rPr>
          <w:sz w:val="24"/>
          <w:szCs w:val="24"/>
          <w:lang w:val="en-GB"/>
        </w:rPr>
        <w:t>Annex.</w:t>
      </w:r>
      <w:r w:rsidR="00E92E00" w:rsidRPr="00D816DD">
        <w:rPr>
          <w:sz w:val="24"/>
          <w:szCs w:val="24"/>
          <w:lang w:val="en-GB"/>
        </w:rPr>
        <w:t xml:space="preserve"> </w:t>
      </w:r>
    </w:p>
    <w:p w14:paraId="1517E8F8" w14:textId="77777777" w:rsidR="00004D98" w:rsidRPr="00B618F9" w:rsidRDefault="00004D98" w:rsidP="00203C58">
      <w:pPr>
        <w:ind w:left="567" w:hanging="567"/>
        <w:jc w:val="both"/>
        <w:rPr>
          <w:lang w:val="en-US"/>
        </w:rPr>
      </w:pPr>
    </w:p>
    <w:p w14:paraId="264F14EA" w14:textId="77777777" w:rsidR="00D816DD" w:rsidRPr="00050236"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ARTICLE</w:t>
      </w:r>
      <w:r w:rsidR="00524405" w:rsidRPr="00050236">
        <w:rPr>
          <w:rFonts w:ascii="Times New Roman Bold" w:eastAsiaTheme="majorEastAsia" w:hAnsi="Times New Roman Bold" w:cstheme="majorBidi"/>
          <w:b/>
          <w:bCs/>
          <w:iCs/>
          <w:caps/>
          <w:snapToGrid/>
          <w:szCs w:val="22"/>
          <w:lang w:val="en-GB" w:eastAsia="en-US"/>
        </w:rPr>
        <w:t xml:space="preserve"> </w:t>
      </w:r>
      <w:r w:rsidR="00F653E1" w:rsidRPr="00050236">
        <w:rPr>
          <w:rFonts w:ascii="Times New Roman Bold" w:eastAsiaTheme="majorEastAsia" w:hAnsi="Times New Roman Bold" w:cstheme="majorBidi"/>
          <w:b/>
          <w:bCs/>
          <w:iCs/>
          <w:caps/>
          <w:snapToGrid/>
          <w:szCs w:val="22"/>
          <w:lang w:val="en-GB" w:eastAsia="en-US"/>
        </w:rPr>
        <w:t>4</w:t>
      </w:r>
      <w:r w:rsidRPr="00050236">
        <w:rPr>
          <w:rFonts w:ascii="Times New Roman Bold" w:eastAsiaTheme="majorEastAsia" w:hAnsi="Times New Roman Bold" w:cstheme="majorBidi"/>
          <w:b/>
          <w:bCs/>
          <w:iCs/>
          <w:caps/>
          <w:snapToGrid/>
          <w:szCs w:val="22"/>
          <w:lang w:val="en-GB" w:eastAsia="en-US"/>
        </w:rPr>
        <w:t xml:space="preserve"> – PAYMENT ARRANGEMENTS</w:t>
      </w:r>
      <w:r w:rsidR="004A08AC" w:rsidRPr="00050236">
        <w:rPr>
          <w:rFonts w:ascii="Times New Roman Bold" w:eastAsiaTheme="majorEastAsia" w:hAnsi="Times New Roman Bold" w:cstheme="majorBidi"/>
          <w:b/>
          <w:bCs/>
          <w:iCs/>
          <w:caps/>
          <w:snapToGrid/>
          <w:szCs w:val="22"/>
          <w:lang w:val="en-GB" w:eastAsia="en-US"/>
        </w:rPr>
        <w:t xml:space="preserve"> </w:t>
      </w:r>
    </w:p>
    <w:p w14:paraId="51511D37" w14:textId="47A9B37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selected</w:t>
      </w:r>
    </w:p>
    <w:p w14:paraId="3049515D" w14:textId="77777777" w:rsidR="00FF6BD0" w:rsidRDefault="00F653E1" w:rsidP="00A93307">
      <w:pPr>
        <w:spacing w:after="120"/>
        <w:ind w:left="567" w:hanging="567"/>
        <w:jc w:val="both"/>
        <w:rPr>
          <w:i/>
          <w:color w:val="4AA55B"/>
          <w:sz w:val="24"/>
          <w:szCs w:val="24"/>
          <w:lang w:val="en-US"/>
        </w:rPr>
      </w:pPr>
      <w:r w:rsidRPr="00D816DD">
        <w:rPr>
          <w:sz w:val="24"/>
          <w:szCs w:val="24"/>
          <w:lang w:val="en-GB"/>
        </w:rPr>
        <w:t>4</w:t>
      </w:r>
      <w:r w:rsidR="00C7113B" w:rsidRPr="00D816DD">
        <w:rPr>
          <w:sz w:val="24"/>
          <w:szCs w:val="24"/>
          <w:lang w:val="en-GB"/>
        </w:rPr>
        <w:t>.1</w:t>
      </w:r>
      <w:r w:rsidR="00C7113B" w:rsidRPr="00D816DD">
        <w:rPr>
          <w:sz w:val="24"/>
          <w:szCs w:val="24"/>
          <w:lang w:val="en-GB"/>
        </w:rPr>
        <w:tab/>
      </w:r>
      <w:r w:rsidR="00FE5D7A" w:rsidRPr="00D816DD">
        <w:rPr>
          <w:sz w:val="24"/>
          <w:szCs w:val="24"/>
          <w:lang w:val="en-GB"/>
        </w:rPr>
        <w:t xml:space="preserve">Within </w:t>
      </w:r>
      <w:r w:rsidR="004F6A0D" w:rsidRPr="00D816DD">
        <w:rPr>
          <w:sz w:val="24"/>
          <w:szCs w:val="24"/>
          <w:lang w:val="en-GB"/>
        </w:rPr>
        <w:t>30</w:t>
      </w:r>
      <w:r w:rsidR="00FE5D7A" w:rsidRPr="00D816DD">
        <w:rPr>
          <w:sz w:val="24"/>
          <w:szCs w:val="24"/>
          <w:lang w:val="en-GB"/>
        </w:rPr>
        <w:t xml:space="preserve"> </w:t>
      </w:r>
      <w:r w:rsidR="00990076" w:rsidRPr="00D816DD">
        <w:rPr>
          <w:sz w:val="24"/>
          <w:szCs w:val="24"/>
          <w:lang w:val="en-GB"/>
        </w:rPr>
        <w:t xml:space="preserve">calendar </w:t>
      </w:r>
      <w:r w:rsidR="00FE5D7A" w:rsidRPr="00D816DD">
        <w:rPr>
          <w:sz w:val="24"/>
          <w:szCs w:val="24"/>
          <w:lang w:val="en-GB"/>
        </w:rPr>
        <w:t>days</w:t>
      </w:r>
      <w:r w:rsidR="00203C58" w:rsidRPr="00D816DD">
        <w:rPr>
          <w:sz w:val="24"/>
          <w:szCs w:val="24"/>
          <w:lang w:val="en-GB"/>
        </w:rPr>
        <w:t xml:space="preserve"> following the </w:t>
      </w:r>
      <w:r w:rsidR="00FE5D7A" w:rsidRPr="00D816DD">
        <w:rPr>
          <w:sz w:val="24"/>
          <w:szCs w:val="24"/>
          <w:lang w:val="en-GB"/>
        </w:rPr>
        <w:t>signature of the agreement by both parties</w:t>
      </w:r>
      <w:r w:rsidR="00F04A20" w:rsidRPr="00D816DD">
        <w:rPr>
          <w:sz w:val="24"/>
          <w:szCs w:val="24"/>
          <w:lang w:val="en-GB"/>
        </w:rPr>
        <w:t xml:space="preserve"> or upon receipt of confirmation of arrival</w:t>
      </w:r>
      <w:r w:rsidR="004F6A0D" w:rsidRPr="00D816DD">
        <w:rPr>
          <w:sz w:val="24"/>
          <w:szCs w:val="24"/>
          <w:lang w:val="en-GB"/>
        </w:rPr>
        <w:t>, and no later than the start date of the mobility period</w:t>
      </w:r>
      <w:r w:rsidR="008817C6" w:rsidRPr="00D816DD">
        <w:rPr>
          <w:sz w:val="24"/>
          <w:szCs w:val="24"/>
          <w:lang w:val="en-GB"/>
        </w:rPr>
        <w:t xml:space="preserve"> as specified in </w:t>
      </w:r>
      <w:r w:rsidR="00283380" w:rsidRPr="00D816DD">
        <w:rPr>
          <w:sz w:val="24"/>
          <w:szCs w:val="24"/>
          <w:lang w:val="en-GB"/>
        </w:rPr>
        <w:t>A</w:t>
      </w:r>
      <w:r w:rsidR="008817C6" w:rsidRPr="00D816DD">
        <w:rPr>
          <w:sz w:val="24"/>
          <w:szCs w:val="24"/>
          <w:lang w:val="en-GB"/>
        </w:rPr>
        <w:t>rticle 2.2</w:t>
      </w:r>
      <w:r w:rsidR="00F04A20" w:rsidRPr="00D816DD">
        <w:rPr>
          <w:sz w:val="24"/>
          <w:szCs w:val="24"/>
          <w:lang w:val="en-GB"/>
        </w:rPr>
        <w:t>, a</w:t>
      </w:r>
      <w:r w:rsidR="00FE5D7A" w:rsidRPr="00D816DD">
        <w:rPr>
          <w:sz w:val="24"/>
          <w:szCs w:val="24"/>
          <w:lang w:val="en-GB"/>
        </w:rPr>
        <w:t xml:space="preserve"> </w:t>
      </w:r>
      <w:r w:rsidR="00B50B5A" w:rsidRPr="00D816DD">
        <w:rPr>
          <w:sz w:val="24"/>
          <w:szCs w:val="24"/>
          <w:lang w:val="en-GB"/>
        </w:rPr>
        <w:t>pre-financing</w:t>
      </w:r>
      <w:r w:rsidR="00FE5D7A" w:rsidRPr="00D816DD">
        <w:rPr>
          <w:sz w:val="24"/>
          <w:szCs w:val="24"/>
          <w:lang w:val="en-GB"/>
        </w:rPr>
        <w:t xml:space="preserve"> </w:t>
      </w:r>
      <w:r w:rsidR="00A93307">
        <w:rPr>
          <w:sz w:val="24"/>
          <w:szCs w:val="24"/>
          <w:lang w:val="en-GB"/>
        </w:rPr>
        <w:t>will</w:t>
      </w:r>
      <w:r w:rsidR="00FE5D7A" w:rsidRPr="00D816DD">
        <w:rPr>
          <w:sz w:val="24"/>
          <w:szCs w:val="24"/>
          <w:lang w:val="en-GB"/>
        </w:rPr>
        <w:t xml:space="preserve"> be made to the </w:t>
      </w:r>
      <w:r w:rsidR="004F6A0D" w:rsidRPr="00D816DD">
        <w:rPr>
          <w:sz w:val="24"/>
          <w:szCs w:val="24"/>
          <w:lang w:val="en-GB"/>
        </w:rPr>
        <w:t xml:space="preserve">participant </w:t>
      </w:r>
      <w:r w:rsidR="00FE5D7A" w:rsidRPr="00D816DD">
        <w:rPr>
          <w:sz w:val="24"/>
          <w:szCs w:val="24"/>
          <w:lang w:val="en-GB"/>
        </w:rPr>
        <w:t>representing</w:t>
      </w:r>
      <w:r w:rsidR="004E4E61" w:rsidRPr="00D816DD">
        <w:rPr>
          <w:sz w:val="24"/>
          <w:szCs w:val="24"/>
          <w:lang w:val="en-GB"/>
        </w:rPr>
        <w:t xml:space="preserve"> </w:t>
      </w:r>
      <w:r w:rsidR="004E4E61" w:rsidRPr="00050236">
        <w:rPr>
          <w:sz w:val="24"/>
          <w:szCs w:val="24"/>
          <w:highlight w:val="lightGray"/>
          <w:lang w:val="en-GB"/>
        </w:rPr>
        <w:t>[</w:t>
      </w:r>
      <w:r w:rsidR="007123CA" w:rsidRPr="00050236">
        <w:rPr>
          <w:sz w:val="24"/>
          <w:szCs w:val="24"/>
          <w:highlight w:val="lightGray"/>
          <w:lang w:val="en-GB"/>
        </w:rPr>
        <w:t>…%]</w:t>
      </w:r>
      <w:r w:rsidR="007123CA">
        <w:rPr>
          <w:sz w:val="24"/>
          <w:szCs w:val="24"/>
          <w:highlight w:val="yellow"/>
          <w:lang w:val="en-GB"/>
        </w:rPr>
        <w:t xml:space="preserve"> [</w:t>
      </w:r>
      <w:r w:rsidR="0039772A" w:rsidRPr="00D816DD">
        <w:rPr>
          <w:sz w:val="24"/>
          <w:szCs w:val="24"/>
          <w:highlight w:val="yellow"/>
          <w:lang w:val="en-GB"/>
        </w:rPr>
        <w:t xml:space="preserve">Sending organisation </w:t>
      </w:r>
      <w:r w:rsidR="00690D2B" w:rsidRPr="00D816DD">
        <w:rPr>
          <w:sz w:val="24"/>
          <w:szCs w:val="24"/>
          <w:highlight w:val="yellow"/>
          <w:lang w:val="en-GB"/>
        </w:rPr>
        <w:t xml:space="preserve">to choose </w:t>
      </w:r>
      <w:r w:rsidR="004E4E61" w:rsidRPr="00D816DD">
        <w:rPr>
          <w:sz w:val="24"/>
          <w:szCs w:val="24"/>
          <w:highlight w:val="yellow"/>
          <w:lang w:val="en-GB"/>
        </w:rPr>
        <w:t xml:space="preserve">between </w:t>
      </w:r>
      <w:r w:rsidR="007A5A5D" w:rsidRPr="00D816DD">
        <w:rPr>
          <w:sz w:val="24"/>
          <w:szCs w:val="24"/>
          <w:highlight w:val="yellow"/>
          <w:lang w:val="en-GB"/>
        </w:rPr>
        <w:t>5</w:t>
      </w:r>
      <w:r w:rsidR="004E4E61" w:rsidRPr="00D816DD">
        <w:rPr>
          <w:sz w:val="24"/>
          <w:szCs w:val="24"/>
          <w:highlight w:val="yellow"/>
          <w:lang w:val="en-GB"/>
        </w:rPr>
        <w:t>0% and 100%]</w:t>
      </w:r>
      <w:r w:rsidR="004E4E61" w:rsidRPr="00D816DD">
        <w:rPr>
          <w:sz w:val="24"/>
          <w:szCs w:val="24"/>
          <w:lang w:val="en-GB"/>
        </w:rPr>
        <w:t xml:space="preserve"> </w:t>
      </w:r>
      <w:r w:rsidR="00FE5D7A" w:rsidRPr="00D816DD">
        <w:rPr>
          <w:sz w:val="24"/>
          <w:szCs w:val="24"/>
          <w:lang w:val="en-GB"/>
        </w:rPr>
        <w:t xml:space="preserve">of the amount specified in Article </w:t>
      </w:r>
      <w:r w:rsidRPr="00D816DD">
        <w:rPr>
          <w:sz w:val="24"/>
          <w:szCs w:val="24"/>
          <w:lang w:val="en-GB"/>
        </w:rPr>
        <w:t>3</w:t>
      </w:r>
      <w:r w:rsidR="00FE5D7A" w:rsidRPr="00D816DD">
        <w:rPr>
          <w:sz w:val="24"/>
          <w:szCs w:val="24"/>
          <w:lang w:val="en-GB"/>
        </w:rPr>
        <w:t>.</w:t>
      </w:r>
      <w:r w:rsidR="00105F02" w:rsidRPr="00D816DD">
        <w:rPr>
          <w:sz w:val="24"/>
          <w:szCs w:val="24"/>
          <w:lang w:val="en-GB"/>
        </w:rPr>
        <w:t xml:space="preserve"> </w:t>
      </w:r>
      <w:r w:rsidR="00FD548E" w:rsidRPr="00D816DD">
        <w:rPr>
          <w:sz w:val="24"/>
          <w:szCs w:val="24"/>
          <w:lang w:val="en-GB"/>
        </w:rPr>
        <w:t xml:space="preserve">In case the participant </w:t>
      </w:r>
      <w:r w:rsidR="002B5140" w:rsidRPr="00D816DD">
        <w:rPr>
          <w:sz w:val="24"/>
          <w:szCs w:val="24"/>
          <w:lang w:val="en-GB"/>
        </w:rPr>
        <w:t>did not provide the supporting documents in time</w:t>
      </w:r>
      <w:r w:rsidR="008566BB" w:rsidRPr="00D816DD">
        <w:rPr>
          <w:sz w:val="24"/>
          <w:szCs w:val="24"/>
          <w:lang w:val="en-GB"/>
        </w:rPr>
        <w:t>,</w:t>
      </w:r>
      <w:r w:rsidR="002B5140" w:rsidRPr="00D816DD">
        <w:rPr>
          <w:sz w:val="24"/>
          <w:szCs w:val="24"/>
          <w:lang w:val="en-GB"/>
        </w:rPr>
        <w:t xml:space="preserve"> according to the </w:t>
      </w:r>
      <w:r w:rsidR="00690D2B" w:rsidRPr="00D816DD">
        <w:rPr>
          <w:sz w:val="24"/>
          <w:szCs w:val="24"/>
          <w:lang w:val="en-GB"/>
        </w:rPr>
        <w:t>sending organisation</w:t>
      </w:r>
      <w:r w:rsidR="00A725B1" w:rsidRPr="00D816DD">
        <w:rPr>
          <w:sz w:val="24"/>
          <w:szCs w:val="24"/>
          <w:lang w:val="en-GB"/>
        </w:rPr>
        <w:t>'s</w:t>
      </w:r>
      <w:r w:rsidR="002B5140" w:rsidRPr="00D816DD">
        <w:rPr>
          <w:sz w:val="24"/>
          <w:szCs w:val="24"/>
          <w:lang w:val="en-GB"/>
        </w:rPr>
        <w:t xml:space="preserve"> timeline</w:t>
      </w:r>
      <w:r w:rsidR="007A5B9F" w:rsidRPr="00D816DD">
        <w:rPr>
          <w:sz w:val="24"/>
          <w:szCs w:val="24"/>
          <w:lang w:val="en-GB"/>
        </w:rPr>
        <w:t>,</w:t>
      </w:r>
      <w:r w:rsidR="002B5140" w:rsidRPr="00D816DD">
        <w:rPr>
          <w:sz w:val="24"/>
          <w:szCs w:val="24"/>
          <w:lang w:val="en-GB"/>
        </w:rPr>
        <w:t xml:space="preserve"> a later payment of the pre-financing can be exceptionally accepted</w:t>
      </w:r>
      <w:r w:rsidR="00B50B5A" w:rsidRPr="00D816DD">
        <w:rPr>
          <w:sz w:val="24"/>
          <w:szCs w:val="24"/>
          <w:lang w:val="en-GB"/>
        </w:rPr>
        <w:t>, based on justified reasons</w:t>
      </w:r>
      <w:r w:rsidR="002B5140" w:rsidRPr="00D816DD">
        <w:rPr>
          <w:sz w:val="24"/>
          <w:szCs w:val="24"/>
          <w:lang w:val="en-GB"/>
        </w:rPr>
        <w:t>.</w:t>
      </w:r>
      <w:r w:rsidR="00FF6BD0" w:rsidRPr="00FF6BD0">
        <w:rPr>
          <w:i/>
          <w:color w:val="4AA55B"/>
          <w:sz w:val="24"/>
          <w:szCs w:val="24"/>
          <w:lang w:val="en-US"/>
        </w:rPr>
        <w:t xml:space="preserve"> </w:t>
      </w:r>
    </w:p>
    <w:p w14:paraId="2FDAA222" w14:textId="0EF38BDD" w:rsidR="00105F02" w:rsidRPr="00D816DD" w:rsidRDefault="00FF6BD0" w:rsidP="00A93307">
      <w:pPr>
        <w:spacing w:after="120"/>
        <w:ind w:left="567" w:hanging="567"/>
        <w:jc w:val="both"/>
        <w:rPr>
          <w:sz w:val="24"/>
          <w:szCs w:val="24"/>
          <w:lang w:val="en-GB"/>
        </w:rPr>
      </w:pPr>
      <w:r w:rsidRPr="00DB0CC7">
        <w:rPr>
          <w:i/>
          <w:color w:val="4AA55B"/>
          <w:sz w:val="24"/>
          <w:szCs w:val="24"/>
          <w:lang w:val="en-US"/>
        </w:rPr>
        <w:t xml:space="preserve">[Option </w:t>
      </w:r>
      <w:r>
        <w:rPr>
          <w:i/>
          <w:color w:val="4AA55B"/>
          <w:sz w:val="24"/>
          <w:szCs w:val="24"/>
          <w:lang w:val="en-US"/>
        </w:rPr>
        <w:t>1</w:t>
      </w:r>
      <w:r w:rsidRPr="00050236">
        <w:rPr>
          <w:i/>
          <w:color w:val="4AA55B"/>
          <w:sz w:val="24"/>
          <w:szCs w:val="24"/>
          <w:lang w:val="en-US"/>
        </w:rPr>
        <w:t xml:space="preserve"> if the payment under Article 4.1 is lower than 100% of the financial support</w:t>
      </w:r>
    </w:p>
    <w:p w14:paraId="3ADA29A0" w14:textId="29330AF9" w:rsidR="00634540" w:rsidRPr="00D816DD" w:rsidRDefault="00F653E1" w:rsidP="00A93307">
      <w:pPr>
        <w:spacing w:after="120"/>
        <w:ind w:left="567" w:hanging="567"/>
        <w:jc w:val="both"/>
        <w:rPr>
          <w:sz w:val="24"/>
          <w:szCs w:val="24"/>
          <w:lang w:val="en-GB"/>
        </w:rPr>
      </w:pPr>
      <w:r w:rsidRPr="00D816DD">
        <w:rPr>
          <w:sz w:val="24"/>
          <w:szCs w:val="24"/>
          <w:lang w:val="en-GB"/>
        </w:rPr>
        <w:t>4</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lastRenderedPageBreak/>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proofErr w:type="gramStart"/>
      <w:r w:rsidR="007123CA" w:rsidRPr="00050236">
        <w:rPr>
          <w:i/>
          <w:color w:val="4AA55B"/>
          <w:sz w:val="24"/>
          <w:szCs w:val="24"/>
          <w:lang w:val="en-US"/>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7683D12B" w14:textId="77777777" w:rsidR="00140F2C" w:rsidRDefault="00140F2C" w:rsidP="00F13239">
      <w:pPr>
        <w:ind w:left="567" w:hanging="567"/>
        <w:jc w:val="both"/>
        <w:rPr>
          <w:lang w:val="en-GB"/>
        </w:rPr>
      </w:pPr>
    </w:p>
    <w:p w14:paraId="4F1A701C" w14:textId="77777777" w:rsidR="00634540" w:rsidRDefault="00634540" w:rsidP="00F13239">
      <w:pPr>
        <w:ind w:left="567" w:hanging="567"/>
        <w:jc w:val="both"/>
        <w:rPr>
          <w:lang w:val="en-GB"/>
        </w:rPr>
      </w:pPr>
    </w:p>
    <w:p w14:paraId="718AB7BC" w14:textId="7A1921AC" w:rsidR="00F96310" w:rsidRPr="009F4127" w:rsidRDefault="00140F2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5</w:t>
      </w:r>
      <w:r w:rsidR="00634540" w:rsidRPr="009F4127">
        <w:rPr>
          <w:rFonts w:ascii="Times New Roman Bold" w:eastAsiaTheme="majorEastAsia" w:hAnsi="Times New Roman Bold" w:cstheme="majorBidi"/>
          <w:b/>
          <w:bCs/>
          <w:iCs/>
          <w:caps/>
          <w:snapToGrid/>
          <w:szCs w:val="22"/>
          <w:lang w:val="en-GB" w:eastAsia="en-US"/>
        </w:rPr>
        <w:t xml:space="preserve"> – RECOVERY</w:t>
      </w:r>
    </w:p>
    <w:p w14:paraId="22958B81" w14:textId="34AAB06B" w:rsidR="00634540" w:rsidRPr="00D816DD" w:rsidRDefault="00140F2C" w:rsidP="00F51F95">
      <w:pPr>
        <w:ind w:left="567" w:hanging="567"/>
        <w:jc w:val="both"/>
        <w:rPr>
          <w:sz w:val="24"/>
          <w:szCs w:val="24"/>
          <w:lang w:val="en-GB"/>
        </w:rPr>
      </w:pPr>
      <w:r w:rsidRPr="00D816DD">
        <w:rPr>
          <w:sz w:val="24"/>
          <w:szCs w:val="24"/>
          <w:lang w:val="en-GB"/>
        </w:rPr>
        <w:t xml:space="preserve">5.1    </w:t>
      </w:r>
      <w:r w:rsidR="00634540" w:rsidRPr="00D816DD">
        <w:rPr>
          <w:sz w:val="24"/>
          <w:szCs w:val="24"/>
          <w:lang w:val="en-GB"/>
        </w:rPr>
        <w:t xml:space="preserve">The financial support or part thereof </w:t>
      </w:r>
      <w:r w:rsidR="00A93307">
        <w:rPr>
          <w:sz w:val="24"/>
          <w:szCs w:val="24"/>
          <w:lang w:val="en-GB"/>
        </w:rPr>
        <w:t>will</w:t>
      </w:r>
      <w:r w:rsidR="00634540" w:rsidRPr="00D816DD">
        <w:rPr>
          <w:sz w:val="24"/>
          <w:szCs w:val="24"/>
          <w:lang w:val="en-GB"/>
        </w:rPr>
        <w:t xml:space="preserve"> be recovered by the sending organisation if the participant does not comply with the terms of the agreement. If the participant terminates the agreement before it ends,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grant already paid, except if agreed differently with the sending organisation. The latter </w:t>
      </w:r>
      <w:r w:rsidR="00A93307">
        <w:rPr>
          <w:sz w:val="24"/>
          <w:szCs w:val="24"/>
          <w:lang w:val="en-GB"/>
        </w:rPr>
        <w:t>will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A19A3AF" w:rsidR="003415BB" w:rsidRPr="009F4127" w:rsidRDefault="00FA56B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140F2C" w:rsidRPr="009F4127">
        <w:rPr>
          <w:rFonts w:ascii="Times New Roman Bold" w:eastAsiaTheme="majorEastAsia" w:hAnsi="Times New Roman Bold" w:cstheme="majorBidi"/>
          <w:b/>
          <w:bCs/>
          <w:iCs/>
          <w:caps/>
          <w:snapToGrid/>
          <w:szCs w:val="22"/>
          <w:lang w:val="en-GB" w:eastAsia="en-US"/>
        </w:rPr>
        <w:t>6</w:t>
      </w:r>
      <w:r w:rsidR="003415BB" w:rsidRPr="009F4127">
        <w:rPr>
          <w:rFonts w:ascii="Times New Roman Bold" w:eastAsiaTheme="majorEastAsia" w:hAnsi="Times New Roman Bold" w:cstheme="majorBidi"/>
          <w:b/>
          <w:bCs/>
          <w:iCs/>
          <w:caps/>
          <w:snapToGrid/>
          <w:szCs w:val="22"/>
          <w:lang w:val="en-GB" w:eastAsia="en-US"/>
        </w:rPr>
        <w:t xml:space="preserve"> –</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0F001FF3" w:rsidR="00361766" w:rsidRPr="00D816DD" w:rsidRDefault="00140F2C" w:rsidP="00A93307">
      <w:pPr>
        <w:spacing w:after="120"/>
        <w:ind w:left="567" w:hanging="567"/>
        <w:jc w:val="both"/>
        <w:rPr>
          <w:sz w:val="24"/>
          <w:szCs w:val="24"/>
          <w:lang w:val="en-GB"/>
        </w:rPr>
      </w:pPr>
      <w:r w:rsidRPr="00D816DD">
        <w:rPr>
          <w:sz w:val="24"/>
          <w:szCs w:val="24"/>
          <w:lang w:val="en-GB"/>
        </w:rPr>
        <w:t>6</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art 5.3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grant agreement defining the conditions of the insurance provision and including the consent of the receiving organisation.</w:t>
      </w:r>
      <w:r w:rsidR="006575B8" w:rsidRPr="00D816DD">
        <w:rPr>
          <w:sz w:val="24"/>
          <w:szCs w:val="24"/>
          <w:highlight w:val="yellow"/>
          <w:lang w:val="en-GB"/>
        </w:rPr>
        <w:t>]</w:t>
      </w:r>
    </w:p>
    <w:p w14:paraId="20A04601" w14:textId="1DF6EC5B" w:rsidR="006575B8" w:rsidRPr="00D816DD" w:rsidRDefault="00140F2C" w:rsidP="00A93307">
      <w:pPr>
        <w:spacing w:after="120"/>
        <w:ind w:left="567" w:hanging="567"/>
        <w:jc w:val="both"/>
        <w:rPr>
          <w:snapToGrid/>
          <w:sz w:val="24"/>
          <w:szCs w:val="24"/>
          <w:lang w:val="en-GB"/>
        </w:rPr>
      </w:pPr>
      <w:r w:rsidRPr="00D816DD">
        <w:rPr>
          <w:sz w:val="24"/>
          <w:szCs w:val="24"/>
          <w:lang w:val="en-GB"/>
        </w:rPr>
        <w:t>6</w:t>
      </w:r>
      <w:r w:rsidR="00C201E1" w:rsidRPr="00D816DD">
        <w:rPr>
          <w:sz w:val="24"/>
          <w:szCs w:val="24"/>
          <w:lang w:val="en-GB"/>
        </w:rPr>
        <w:t>.</w:t>
      </w:r>
      <w:r w:rsidR="0004496A" w:rsidRPr="00D816DD">
        <w:rPr>
          <w:sz w:val="24"/>
          <w:szCs w:val="24"/>
          <w:lang w:val="en-GB"/>
        </w:rPr>
        <w:t>2</w:t>
      </w:r>
      <w:r w:rsidR="00C201E1" w:rsidRPr="00D816DD">
        <w:rPr>
          <w:sz w:val="24"/>
          <w:szCs w:val="24"/>
          <w:lang w:val="en-GB"/>
        </w:rPr>
        <w:t xml:space="preserve"> </w:t>
      </w:r>
      <w:r w:rsidR="00C201E1" w:rsidRPr="00D816DD">
        <w:rPr>
          <w:sz w:val="24"/>
          <w:szCs w:val="24"/>
          <w:lang w:val="en-GB"/>
        </w:rPr>
        <w:tab/>
      </w:r>
      <w:r w:rsidR="006575B8" w:rsidRPr="00D816DD">
        <w:rPr>
          <w:sz w:val="24"/>
          <w:szCs w:val="24"/>
          <w:lang w:val="en-GB"/>
        </w:rPr>
        <w:t xml:space="preserve">Insurance coverage </w:t>
      </w:r>
      <w:r w:rsidR="00A93307">
        <w:rPr>
          <w:sz w:val="24"/>
          <w:szCs w:val="24"/>
          <w:lang w:val="en-GB"/>
        </w:rPr>
        <w:t>will</w:t>
      </w:r>
      <w:r w:rsidR="006575B8" w:rsidRPr="00D816DD">
        <w:rPr>
          <w:sz w:val="24"/>
          <w:szCs w:val="24"/>
          <w:lang w:val="en-GB"/>
        </w:rPr>
        <w:t xml:space="preserve"> include at minimum a health insurance, a liability insurance and an accident insurance. </w:t>
      </w:r>
      <w:r w:rsidR="006575B8" w:rsidRPr="00D816DD">
        <w:rPr>
          <w:sz w:val="24"/>
          <w:szCs w:val="24"/>
          <w:highlight w:val="yellow"/>
          <w:lang w:val="en-GB"/>
        </w:rPr>
        <w:t>[</w:t>
      </w:r>
      <w:r w:rsidR="006575B8" w:rsidRPr="00D816DD">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00D816DD">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w:t>
      </w:r>
      <w:proofErr w:type="gramStart"/>
      <w:r w:rsidR="006575B8" w:rsidRPr="00D816DD">
        <w:rPr>
          <w:sz w:val="24"/>
          <w:szCs w:val="24"/>
          <w:highlight w:val="yellow"/>
          <w:lang w:val="en-GB"/>
        </w:rPr>
        <w:t>the their</w:t>
      </w:r>
      <w:proofErr w:type="gramEnd"/>
      <w:r w:rsidR="006575B8" w:rsidRPr="00D816DD">
        <w:rPr>
          <w:sz w:val="24"/>
          <w:szCs w:val="24"/>
          <w:highlight w:val="yellow"/>
          <w:lang w:val="en-GB"/>
        </w:rPr>
        <w:t xml:space="preserve"> receiving organisation. In addition to the above, insurance against loss or theft of documents, travel tickets and luggage is recommended. The National Agency may amend Article 5.2 if there is a justification to adapt the default requirements to the national context.]</w:t>
      </w:r>
    </w:p>
    <w:p w14:paraId="3B6AAA9F" w14:textId="480CECA2" w:rsidR="004B196D" w:rsidRPr="00D816DD" w:rsidRDefault="004B196D" w:rsidP="00A93307">
      <w:pPr>
        <w:spacing w:after="120"/>
        <w:ind w:left="567"/>
        <w:jc w:val="both"/>
        <w:rPr>
          <w:sz w:val="24"/>
          <w:szCs w:val="24"/>
          <w:lang w:val="en-GB"/>
        </w:rPr>
      </w:pPr>
      <w:r w:rsidRPr="00D816DD">
        <w:rPr>
          <w:sz w:val="24"/>
          <w:szCs w:val="24"/>
          <w:lang w:val="en-GB"/>
        </w:rPr>
        <w:t>[</w:t>
      </w:r>
      <w:r w:rsidRPr="00050236">
        <w:rPr>
          <w:sz w:val="24"/>
          <w:szCs w:val="24"/>
          <w:highlight w:val="yellow"/>
          <w:lang w:val="en-GB"/>
        </w:rPr>
        <w:t xml:space="preserve">It is </w:t>
      </w:r>
      <w:r w:rsidRPr="00D816DD">
        <w:rPr>
          <w:sz w:val="24"/>
          <w:szCs w:val="24"/>
          <w:highlight w:val="yellow"/>
          <w:lang w:val="en-GB"/>
        </w:rPr>
        <w:t>recommend</w:t>
      </w:r>
      <w:r w:rsidR="009A24B8" w:rsidRPr="00D816DD">
        <w:rPr>
          <w:sz w:val="24"/>
          <w:szCs w:val="24"/>
          <w:highlight w:val="yellow"/>
          <w:lang w:val="en-GB"/>
        </w:rPr>
        <w:t>ed</w:t>
      </w:r>
      <w:r w:rsidRPr="00D816DD">
        <w:rPr>
          <w:sz w:val="24"/>
          <w:szCs w:val="24"/>
          <w:highlight w:val="yellow"/>
          <w:lang w:val="en-GB"/>
        </w:rPr>
        <w:t xml:space="preserve"> to also include the following information</w:t>
      </w:r>
      <w:proofErr w:type="gramStart"/>
      <w:r w:rsidRPr="00D816DD">
        <w:rPr>
          <w:sz w:val="24"/>
          <w:szCs w:val="24"/>
          <w:highlight w:val="yellow"/>
          <w:lang w:val="en-GB"/>
        </w:rPr>
        <w:t>:</w:t>
      </w:r>
      <w:r w:rsidRPr="00666521">
        <w:rPr>
          <w:sz w:val="24"/>
          <w:szCs w:val="24"/>
          <w:lang w:val="en-GB"/>
        </w:rPr>
        <w:t>][</w:t>
      </w:r>
      <w:proofErr w:type="gramEnd"/>
      <w:r w:rsidRPr="00050236">
        <w:rPr>
          <w:sz w:val="24"/>
          <w:szCs w:val="24"/>
          <w:highlight w:val="lightGray"/>
          <w:lang w:val="en-GB"/>
        </w:rPr>
        <w:t>Insurance provider(s), insurance number and insurance polic</w:t>
      </w:r>
      <w:r w:rsidRPr="008E3B09">
        <w:rPr>
          <w:sz w:val="24"/>
          <w:szCs w:val="24"/>
          <w:highlight w:val="lightGray"/>
          <w:lang w:val="en-GB"/>
        </w:rPr>
        <w:t>y</w:t>
      </w:r>
      <w:r w:rsidRPr="00666521">
        <w:rPr>
          <w:sz w:val="24"/>
          <w:szCs w:val="24"/>
          <w:lang w:val="en-GB"/>
        </w:rPr>
        <w:t>]</w:t>
      </w:r>
      <w:r w:rsidR="00050236" w:rsidRPr="008E3B09">
        <w:rPr>
          <w:sz w:val="24"/>
          <w:szCs w:val="24"/>
          <w:lang w:val="en-GB"/>
        </w:rPr>
        <w:t>.</w:t>
      </w:r>
    </w:p>
    <w:p w14:paraId="781B9BE7" w14:textId="6CA8C414" w:rsidR="008B06BB" w:rsidRPr="00D816DD" w:rsidRDefault="00140F2C" w:rsidP="00A93307">
      <w:pPr>
        <w:spacing w:after="120"/>
        <w:ind w:left="567" w:hanging="567"/>
        <w:jc w:val="both"/>
        <w:rPr>
          <w:snapToGrid/>
          <w:sz w:val="24"/>
          <w:szCs w:val="24"/>
          <w:lang w:val="en-GB"/>
        </w:rPr>
      </w:pPr>
      <w:r w:rsidRPr="00D816DD">
        <w:rPr>
          <w:sz w:val="24"/>
          <w:szCs w:val="24"/>
          <w:lang w:val="en-GB"/>
        </w:rPr>
        <w:t>6</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77777777" w:rsidR="00D816DD" w:rsidRPr="009F4127" w:rsidRDefault="00B12075"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096566" w:rsidRPr="009F4127">
        <w:rPr>
          <w:rFonts w:ascii="Times New Roman Bold" w:eastAsiaTheme="majorEastAsia" w:hAnsi="Times New Roman Bold" w:cstheme="majorBidi"/>
          <w:b/>
          <w:bCs/>
          <w:iCs/>
          <w:caps/>
          <w:snapToGrid/>
          <w:szCs w:val="22"/>
          <w:lang w:val="en-GB" w:eastAsia="en-US"/>
        </w:rPr>
        <w:t>7</w:t>
      </w:r>
      <w:r w:rsidRPr="009F4127">
        <w:rPr>
          <w:rFonts w:ascii="Times New Roman Bold" w:eastAsiaTheme="majorEastAsia" w:hAnsi="Times New Roman Bold" w:cstheme="majorBidi"/>
          <w:b/>
          <w:bCs/>
          <w:iCs/>
          <w:caps/>
          <w:snapToGrid/>
          <w:szCs w:val="22"/>
          <w:lang w:val="en-GB" w:eastAsia="en-US"/>
        </w:rPr>
        <w:t xml:space="preserve"> – ONLINE LINGUISTIC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1879B357" w:rsidR="00387916" w:rsidRPr="00D816DD" w:rsidRDefault="00096566" w:rsidP="00A93307">
      <w:pPr>
        <w:spacing w:after="120"/>
        <w:ind w:left="720" w:hanging="720"/>
        <w:jc w:val="both"/>
        <w:rPr>
          <w:snapToGrid/>
          <w:sz w:val="24"/>
          <w:szCs w:val="24"/>
          <w:lang w:val="en-GB"/>
        </w:rPr>
      </w:pPr>
      <w:r w:rsidRPr="00D816DD">
        <w:rPr>
          <w:sz w:val="24"/>
          <w:szCs w:val="24"/>
          <w:lang w:val="en-GB"/>
        </w:rPr>
        <w:t>7</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The 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624CC832" w:rsidR="00B12075" w:rsidRDefault="00096566" w:rsidP="00A93307">
      <w:pPr>
        <w:spacing w:after="120"/>
        <w:ind w:left="720" w:hanging="720"/>
        <w:jc w:val="both"/>
        <w:rPr>
          <w:i/>
          <w:color w:val="4AA55B"/>
          <w:sz w:val="24"/>
          <w:szCs w:val="24"/>
          <w:lang w:val="en-US"/>
        </w:rPr>
      </w:pPr>
      <w:r w:rsidRPr="00D816DD">
        <w:rPr>
          <w:sz w:val="24"/>
          <w:szCs w:val="24"/>
          <w:lang w:val="en-GB"/>
        </w:rPr>
        <w:t>7</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in order to enable them to comply with the above requirements. The participant </w:t>
      </w:r>
      <w:r w:rsidR="00A93307">
        <w:rPr>
          <w:sz w:val="24"/>
          <w:szCs w:val="24"/>
          <w:lang w:val="en-GB"/>
        </w:rPr>
        <w:lastRenderedPageBreak/>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6A9027A" w14:textId="222CA085" w:rsidR="00050236" w:rsidRPr="00361C12" w:rsidRDefault="00050236" w:rsidP="00117B7D">
      <w:pPr>
        <w:spacing w:after="12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3DF2C1B8" w14:textId="77777777" w:rsidR="004A4617" w:rsidRPr="00361C12" w:rsidRDefault="004A4617" w:rsidP="00A93307">
      <w:pPr>
        <w:rPr>
          <w:lang w:val="fr-BE"/>
        </w:rPr>
      </w:pPr>
    </w:p>
    <w:p w14:paraId="24FE7AC6" w14:textId="657628F0" w:rsidR="009B7B70" w:rsidRPr="009F4127" w:rsidRDefault="009B7B70" w:rsidP="009F4127">
      <w:pPr>
        <w:pStyle w:val="Overskrift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096566" w:rsidRPr="009F4127">
        <w:rPr>
          <w:rFonts w:ascii="Times New Roman Bold" w:eastAsiaTheme="majorEastAsia" w:hAnsi="Times New Roman Bold" w:cstheme="majorBidi"/>
          <w:b/>
          <w:bCs/>
          <w:iCs/>
          <w:caps/>
          <w:snapToGrid/>
          <w:szCs w:val="22"/>
          <w:lang w:val="fr-BE" w:eastAsia="en-US"/>
        </w:rPr>
        <w:t>8</w:t>
      </w:r>
      <w:r w:rsidRPr="009F4127">
        <w:rPr>
          <w:rFonts w:ascii="Times New Roman Bold" w:eastAsiaTheme="majorEastAsia" w:hAnsi="Times New Roman Bold" w:cstheme="majorBidi"/>
          <w:b/>
          <w:bCs/>
          <w:iCs/>
          <w:caps/>
          <w:snapToGrid/>
          <w:szCs w:val="22"/>
          <w:lang w:val="fr-BE" w:eastAsia="en-US"/>
        </w:rPr>
        <w:t xml:space="preserve"> –</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4DE11905" w:rsidR="00E870AD" w:rsidRPr="00D816DD" w:rsidRDefault="00096566" w:rsidP="00A93307">
      <w:pPr>
        <w:spacing w:after="120"/>
        <w:ind w:left="720" w:hanging="720"/>
        <w:jc w:val="both"/>
        <w:rPr>
          <w:sz w:val="24"/>
          <w:szCs w:val="24"/>
          <w:lang w:val="en-GB"/>
        </w:rPr>
      </w:pPr>
      <w:r w:rsidRPr="00D816DD">
        <w:rPr>
          <w:sz w:val="24"/>
          <w:szCs w:val="24"/>
          <w:lang w:val="en-GB"/>
        </w:rPr>
        <w:t>8</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39298A09" w14:textId="4389929C" w:rsidR="00F106E3" w:rsidRPr="00D816DD" w:rsidRDefault="00096566" w:rsidP="00F51F95">
      <w:pPr>
        <w:ind w:left="720" w:hanging="720"/>
        <w:jc w:val="both"/>
        <w:rPr>
          <w:sz w:val="24"/>
          <w:szCs w:val="24"/>
          <w:lang w:val="en-GB"/>
        </w:rPr>
      </w:pPr>
      <w:r w:rsidRPr="00D816DD">
        <w:rPr>
          <w:sz w:val="24"/>
          <w:szCs w:val="24"/>
          <w:lang w:val="en-GB"/>
        </w:rPr>
        <w:t>8</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7D1DD869" w14:textId="77777777" w:rsidR="00634540" w:rsidRPr="00235040" w:rsidRDefault="00634540" w:rsidP="00F51F95">
      <w:pPr>
        <w:ind w:left="720" w:hanging="720"/>
        <w:jc w:val="both"/>
        <w:rPr>
          <w:lang w:val="en-GB"/>
        </w:rPr>
      </w:pPr>
    </w:p>
    <w:p w14:paraId="19F8F322" w14:textId="05FEB8F6" w:rsidR="00634540" w:rsidRPr="009F4127" w:rsidRDefault="00634540"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9 – ETHICS AND VALUES</w:t>
      </w:r>
    </w:p>
    <w:p w14:paraId="5178FEAC" w14:textId="65FB50ED" w:rsidR="00634540" w:rsidRPr="00D816DD" w:rsidRDefault="00634540" w:rsidP="00A93307">
      <w:pPr>
        <w:tabs>
          <w:tab w:val="left" w:pos="567"/>
        </w:tabs>
        <w:spacing w:after="120"/>
        <w:ind w:left="567" w:hanging="567"/>
        <w:jc w:val="both"/>
        <w:rPr>
          <w:sz w:val="24"/>
          <w:szCs w:val="24"/>
          <w:lang w:val="en-GB"/>
        </w:rPr>
      </w:pPr>
      <w:r w:rsidRPr="00D816DD">
        <w:rPr>
          <w:sz w:val="24"/>
          <w:szCs w:val="24"/>
          <w:lang w:val="en-GB"/>
        </w:rPr>
        <w:t xml:space="preserve">9.1 </w:t>
      </w:r>
      <w:r w:rsidR="00096566" w:rsidRPr="00D816DD">
        <w:rPr>
          <w:sz w:val="24"/>
          <w:szCs w:val="24"/>
          <w:lang w:val="en-GB"/>
        </w:rPr>
        <w:t xml:space="preserve">   </w:t>
      </w:r>
      <w:r w:rsidRPr="00D816DD">
        <w:rPr>
          <w:sz w:val="24"/>
          <w:szCs w:val="24"/>
          <w:lang w:val="en-GB"/>
        </w:rPr>
        <w:t>Ethics</w:t>
      </w:r>
      <w:r w:rsidR="00825659" w:rsidRPr="00D816DD">
        <w:rPr>
          <w:sz w:val="24"/>
          <w:szCs w:val="24"/>
          <w:lang w:val="en-GB"/>
        </w:rPr>
        <w:t xml:space="preserve">: </w:t>
      </w:r>
      <w:r w:rsidRPr="00D816DD">
        <w:rPr>
          <w:sz w:val="24"/>
          <w:szCs w:val="24"/>
          <w:lang w:val="en-GB"/>
        </w:rPr>
        <w:t xml:space="preserve">The </w:t>
      </w:r>
      <w:r w:rsidR="00AC4313">
        <w:rPr>
          <w:sz w:val="24"/>
          <w:szCs w:val="24"/>
          <w:lang w:val="en-GB"/>
        </w:rPr>
        <w:t>mobility activity</w:t>
      </w:r>
      <w:r w:rsidRPr="00D816DD">
        <w:rPr>
          <w:sz w:val="24"/>
          <w:szCs w:val="24"/>
          <w:lang w:val="en-GB"/>
        </w:rPr>
        <w:t xml:space="preserve"> must be carried out in line with the highest ethical standards and the applicable EU, international and national law on ethical principles.</w:t>
      </w:r>
    </w:p>
    <w:p w14:paraId="15AAA796" w14:textId="715E5B45" w:rsidR="00634540" w:rsidRPr="00D816DD" w:rsidRDefault="00634540" w:rsidP="00544460">
      <w:pPr>
        <w:spacing w:after="120"/>
        <w:ind w:left="567" w:hanging="567"/>
        <w:jc w:val="both"/>
        <w:rPr>
          <w:sz w:val="24"/>
          <w:szCs w:val="24"/>
          <w:lang w:val="en-GB"/>
        </w:rPr>
      </w:pPr>
      <w:r w:rsidRPr="00D816DD">
        <w:rPr>
          <w:sz w:val="24"/>
          <w:szCs w:val="24"/>
          <w:lang w:val="en-GB"/>
        </w:rPr>
        <w:t xml:space="preserve">9.2 </w:t>
      </w:r>
      <w:r w:rsidR="00096566" w:rsidRPr="00D816DD">
        <w:rPr>
          <w:sz w:val="24"/>
          <w:szCs w:val="24"/>
          <w:lang w:val="en-GB"/>
        </w:rPr>
        <w:t xml:space="preserve">   </w:t>
      </w:r>
      <w:r w:rsidRPr="00D816DD">
        <w:rPr>
          <w:sz w:val="24"/>
          <w:szCs w:val="24"/>
          <w:lang w:val="en-GB"/>
        </w:rPr>
        <w:t>Values</w:t>
      </w:r>
      <w:r w:rsidR="00825659" w:rsidRPr="00D816DD">
        <w:rPr>
          <w:sz w:val="24"/>
          <w:szCs w:val="24"/>
          <w:lang w:val="en-GB"/>
        </w:rPr>
        <w:t xml:space="preserve">: </w:t>
      </w:r>
      <w:r w:rsidRPr="00D816DD">
        <w:rPr>
          <w:sz w:val="24"/>
          <w:szCs w:val="24"/>
          <w:lang w:val="en-GB"/>
        </w:rPr>
        <w:t>The participant must commit to and ensure the respect of basic EU values (such as respect for human dignity, freedom, democracy, equality, the rule of law and human rights, including the rights of minorities</w:t>
      </w:r>
    </w:p>
    <w:p w14:paraId="4B39D962" w14:textId="3A89E8BA" w:rsidR="00634540" w:rsidRPr="00D816DD" w:rsidRDefault="00544460" w:rsidP="00A93307">
      <w:pPr>
        <w:tabs>
          <w:tab w:val="left" w:pos="567"/>
        </w:tabs>
        <w:spacing w:after="120"/>
        <w:ind w:left="567" w:hanging="567"/>
        <w:jc w:val="both"/>
        <w:rPr>
          <w:sz w:val="24"/>
          <w:szCs w:val="24"/>
          <w:lang w:val="en-GB"/>
        </w:rPr>
      </w:pPr>
      <w:r>
        <w:rPr>
          <w:sz w:val="24"/>
          <w:szCs w:val="24"/>
          <w:lang w:val="en-GB"/>
        </w:rPr>
        <w:t>9.3</w:t>
      </w:r>
      <w:r w:rsidR="00634540" w:rsidRPr="00D816DD">
        <w:rPr>
          <w:sz w:val="24"/>
          <w:szCs w:val="24"/>
          <w:lang w:val="en-GB"/>
        </w:rPr>
        <w:tab/>
        <w:t xml:space="preserve">If a participant breaches any of its obligations under this Article, the grant may be reduced. </w:t>
      </w:r>
    </w:p>
    <w:p w14:paraId="4691EDA2" w14:textId="64B9E93A" w:rsidR="00F96310" w:rsidRPr="009F4127" w:rsidRDefault="00E870AD"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Pr>
          <w:lang w:val="en-GB"/>
        </w:rPr>
        <w:t xml:space="preserve"> </w:t>
      </w:r>
      <w:r w:rsidR="00B42AE2" w:rsidRPr="009F4127">
        <w:rPr>
          <w:rFonts w:ascii="Times New Roman Bold" w:eastAsiaTheme="majorEastAsia" w:hAnsi="Times New Roman Bold" w:cstheme="majorBidi"/>
          <w:b/>
          <w:bCs/>
          <w:iCs/>
          <w:caps/>
          <w:snapToGrid/>
          <w:szCs w:val="22"/>
          <w:lang w:val="en-GB" w:eastAsia="en-US"/>
        </w:rPr>
        <w:t xml:space="preserve">ARTICLE </w:t>
      </w:r>
      <w:r w:rsidR="00096566" w:rsidRPr="009F4127">
        <w:rPr>
          <w:rFonts w:ascii="Times New Roman Bold" w:eastAsiaTheme="majorEastAsia" w:hAnsi="Times New Roman Bold" w:cstheme="majorBidi"/>
          <w:b/>
          <w:bCs/>
          <w:iCs/>
          <w:caps/>
          <w:snapToGrid/>
          <w:szCs w:val="22"/>
          <w:lang w:val="en-GB" w:eastAsia="en-US"/>
        </w:rPr>
        <w:t>10</w:t>
      </w:r>
      <w:r w:rsidR="00B42AE2" w:rsidRPr="009F4127">
        <w:rPr>
          <w:rFonts w:ascii="Times New Roman Bold" w:eastAsiaTheme="majorEastAsia" w:hAnsi="Times New Roman Bold" w:cstheme="majorBidi"/>
          <w:b/>
          <w:bCs/>
          <w:iCs/>
          <w:caps/>
          <w:snapToGrid/>
          <w:szCs w:val="22"/>
          <w:lang w:val="en-GB" w:eastAsia="en-US"/>
        </w:rPr>
        <w:t xml:space="preserve"> – DATA PROTECTION</w:t>
      </w:r>
    </w:p>
    <w:p w14:paraId="67564B99" w14:textId="777C28A3" w:rsidR="005B72FD" w:rsidRPr="00D816DD" w:rsidRDefault="00096566" w:rsidP="00A93307">
      <w:pPr>
        <w:tabs>
          <w:tab w:val="left" w:pos="567"/>
        </w:tabs>
        <w:spacing w:after="120"/>
        <w:ind w:left="567" w:hanging="567"/>
        <w:jc w:val="both"/>
        <w:rPr>
          <w:sz w:val="24"/>
          <w:szCs w:val="24"/>
          <w:lang w:val="en-GB"/>
        </w:rPr>
      </w:pPr>
      <w:r w:rsidRPr="00D816DD">
        <w:rPr>
          <w:sz w:val="24"/>
          <w:szCs w:val="24"/>
          <w:lang w:val="en-GB"/>
        </w:rPr>
        <w:t>10</w:t>
      </w:r>
      <w:r w:rsidR="005B72FD" w:rsidRPr="00D816DD">
        <w:rPr>
          <w:sz w:val="24"/>
          <w:szCs w:val="24"/>
          <w:lang w:val="en-GB"/>
        </w:rPr>
        <w:t>.1</w:t>
      </w:r>
      <w:r w:rsidR="005B72FD" w:rsidRPr="00D816DD">
        <w:rPr>
          <w:sz w:val="24"/>
          <w:szCs w:val="24"/>
          <w:lang w:val="en-GB"/>
        </w:rPr>
        <w:tab/>
        <w:t xml:space="preserve">The organisation </w:t>
      </w:r>
      <w:r w:rsidR="00A93307">
        <w:rPr>
          <w:sz w:val="24"/>
          <w:szCs w:val="24"/>
          <w:lang w:val="en-GB"/>
        </w:rPr>
        <w:t>will</w:t>
      </w:r>
      <w:r w:rsidR="005B72FD" w:rsidRPr="00D816DD">
        <w:rPr>
          <w:sz w:val="24"/>
          <w:szCs w:val="24"/>
          <w:lang w:val="en-GB"/>
        </w:rPr>
        <w:t xml:space="preserve"> provide the participants with the relevant privacy statement for the processing of their personal data before these are encoded in the electronic systems for managing the Erasmus+ mobilities.</w:t>
      </w:r>
    </w:p>
    <w:p w14:paraId="382AAA7E" w14:textId="77777777" w:rsidR="00096566" w:rsidRPr="00D816DD" w:rsidRDefault="002B4DBD" w:rsidP="00A93307">
      <w:pPr>
        <w:tabs>
          <w:tab w:val="left" w:pos="567"/>
        </w:tabs>
        <w:spacing w:after="120"/>
        <w:ind w:left="1134" w:hanging="567"/>
        <w:jc w:val="both"/>
        <w:rPr>
          <w:rStyle w:val="Hyperlink"/>
          <w:sz w:val="24"/>
          <w:szCs w:val="24"/>
          <w:lang w:val="en-GB"/>
        </w:rPr>
      </w:pPr>
      <w:hyperlink r:id="rId11" w:history="1">
        <w:r w:rsidR="00D362DB" w:rsidRPr="00D816DD">
          <w:rPr>
            <w:rStyle w:val="Hyperlink"/>
            <w:sz w:val="24"/>
            <w:szCs w:val="24"/>
            <w:lang w:val="en-GB"/>
          </w:rPr>
          <w:t>https://webgate.ec.europa.eu/erasmus-esc/index/privacy-statement</w:t>
        </w:r>
      </w:hyperlink>
    </w:p>
    <w:p w14:paraId="5E06A465" w14:textId="7F08D8FA" w:rsidR="00096566" w:rsidRPr="00D816DD" w:rsidRDefault="00096566" w:rsidP="00A93307">
      <w:pPr>
        <w:spacing w:after="120"/>
        <w:ind w:left="567" w:hanging="567"/>
        <w:jc w:val="both"/>
        <w:rPr>
          <w:sz w:val="24"/>
          <w:szCs w:val="24"/>
          <w:lang w:val="en-GB"/>
        </w:rPr>
      </w:pPr>
      <w:r w:rsidRPr="00D816DD">
        <w:rPr>
          <w:sz w:val="24"/>
          <w:szCs w:val="24"/>
          <w:lang w:val="en-IE"/>
        </w:rPr>
        <w:t xml:space="preserve">10.2 </w:t>
      </w:r>
      <w:r w:rsidRPr="00D816DD">
        <w:rPr>
          <w:sz w:val="24"/>
          <w:szCs w:val="24"/>
          <w:lang w:val="en-GB"/>
        </w:rPr>
        <w:t xml:space="preserve">All personal data contained in the agreement </w:t>
      </w:r>
      <w:r w:rsidR="00A93307">
        <w:rPr>
          <w:sz w:val="24"/>
          <w:szCs w:val="24"/>
          <w:lang w:val="en-GB"/>
        </w:rPr>
        <w:t>will</w:t>
      </w:r>
      <w:r w:rsidRPr="00D816DD">
        <w:rPr>
          <w:sz w:val="24"/>
          <w:szCs w:val="24"/>
          <w:lang w:val="en-GB"/>
        </w:rPr>
        <w:t xml:space="preserve"> be processed in accordance with Regulation (EC) No 2018/1725 of the European Parliament and of the Council on the protection of individuals with regard to the processing of personal data by the EU organisations and bodies and on the free movement of such data. Such data </w:t>
      </w:r>
      <w:r w:rsidR="00A93307">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32B2842A" w14:textId="62681389" w:rsidR="00096566" w:rsidRPr="00D816DD" w:rsidRDefault="00096566" w:rsidP="00A93307">
      <w:pPr>
        <w:tabs>
          <w:tab w:val="left" w:pos="567"/>
        </w:tabs>
        <w:spacing w:after="120"/>
        <w:ind w:left="567"/>
        <w:jc w:val="both"/>
        <w:rPr>
          <w:sz w:val="24"/>
          <w:szCs w:val="24"/>
          <w:lang w:val="en-GB"/>
        </w:rPr>
      </w:pPr>
      <w:r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0F58EB42" w14:textId="77777777" w:rsidR="00A90E8E" w:rsidRPr="00235040" w:rsidRDefault="00A90E8E" w:rsidP="00F51F95">
      <w:pPr>
        <w:tabs>
          <w:tab w:val="left" w:pos="567"/>
        </w:tabs>
        <w:ind w:left="567" w:hanging="567"/>
        <w:jc w:val="both"/>
        <w:rPr>
          <w:lang w:val="en-GB"/>
        </w:rPr>
      </w:pPr>
    </w:p>
    <w:p w14:paraId="70A4BAD2" w14:textId="21C08399" w:rsidR="00096566"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sidR="00096566" w:rsidRPr="009F4127">
        <w:rPr>
          <w:rFonts w:ascii="Times New Roman Bold" w:eastAsiaTheme="majorEastAsia" w:hAnsi="Times New Roman Bold" w:cstheme="majorBidi"/>
          <w:b/>
          <w:bCs/>
          <w:iCs/>
          <w:caps/>
          <w:snapToGrid/>
          <w:szCs w:val="22"/>
          <w:lang w:val="en-GB" w:eastAsia="en-US"/>
        </w:rPr>
        <w:t>1</w:t>
      </w:r>
      <w:r w:rsidRPr="009F4127">
        <w:rPr>
          <w:rFonts w:ascii="Times New Roman Bold" w:eastAsiaTheme="majorEastAsia" w:hAnsi="Times New Roman Bold" w:cstheme="majorBidi"/>
          <w:b/>
          <w:bCs/>
          <w:iCs/>
          <w:caps/>
          <w:snapToGrid/>
          <w:szCs w:val="22"/>
          <w:lang w:val="en-GB" w:eastAsia="en-US"/>
        </w:rPr>
        <w:t xml:space="preserve"> – TERMINATION OF THE AGREEMENT</w:t>
      </w:r>
    </w:p>
    <w:p w14:paraId="2B50DFEA" w14:textId="345FB23B" w:rsidR="00096566" w:rsidRPr="00D816DD" w:rsidRDefault="00096566" w:rsidP="00A93307">
      <w:pPr>
        <w:tabs>
          <w:tab w:val="left" w:pos="567"/>
        </w:tabs>
        <w:spacing w:after="120"/>
        <w:ind w:left="567" w:hanging="567"/>
        <w:jc w:val="both"/>
        <w:rPr>
          <w:sz w:val="24"/>
          <w:szCs w:val="24"/>
          <w:lang w:val="en-GB"/>
        </w:rPr>
      </w:pPr>
      <w:r w:rsidRPr="009F4127">
        <w:rPr>
          <w:sz w:val="24"/>
          <w:szCs w:val="24"/>
          <w:lang w:val="en-GB"/>
        </w:rPr>
        <w:t xml:space="preserve">11.1  </w:t>
      </w:r>
      <w:r w:rsidR="00283FFD" w:rsidRPr="009F4127">
        <w:rPr>
          <w:sz w:val="24"/>
          <w:szCs w:val="24"/>
          <w:lang w:val="en-GB"/>
        </w:rPr>
        <w:t xml:space="preserve"> I</w:t>
      </w:r>
      <w:r w:rsidRPr="009F4127">
        <w:rPr>
          <w:sz w:val="24"/>
          <w:szCs w:val="24"/>
          <w:lang w:val="en-GB"/>
        </w:rPr>
        <w:t xml:space="preserve">n the event of failure by the participant to perform any of the obligations arising from the agreement, and regardless of the consequences provided for under the applicable law, </w:t>
      </w:r>
      <w:r w:rsidRPr="009F4127">
        <w:rPr>
          <w:sz w:val="24"/>
          <w:szCs w:val="24"/>
          <w:lang w:val="en-GB"/>
        </w:rPr>
        <w:lastRenderedPageBreak/>
        <w:t>the organisation is legally entitled to terminate the agreement without any further legal formality where no action is taken by the participant within one month of receiving notification by registered letter.</w:t>
      </w:r>
    </w:p>
    <w:p w14:paraId="0A5740EA" w14:textId="786BB864" w:rsidR="00096566" w:rsidRDefault="00096566" w:rsidP="00A93307">
      <w:pPr>
        <w:spacing w:after="120"/>
        <w:ind w:left="567" w:hanging="567"/>
        <w:jc w:val="both"/>
        <w:rPr>
          <w:sz w:val="24"/>
          <w:szCs w:val="24"/>
          <w:lang w:val="en-GB"/>
        </w:rPr>
      </w:pPr>
      <w:r w:rsidRPr="00D816DD">
        <w:rPr>
          <w:sz w:val="24"/>
          <w:szCs w:val="24"/>
          <w:lang w:val="en-GB"/>
        </w:rPr>
        <w:t>11.</w:t>
      </w:r>
      <w:r w:rsidR="006B6D20" w:rsidRPr="00D816DD">
        <w:rPr>
          <w:sz w:val="24"/>
          <w:szCs w:val="24"/>
          <w:lang w:val="en-GB"/>
        </w:rPr>
        <w:t>2</w:t>
      </w:r>
      <w:r w:rsidR="00283FFD" w:rsidRPr="00D816DD">
        <w:rPr>
          <w:sz w:val="24"/>
          <w:szCs w:val="24"/>
          <w:lang w:val="en-GB"/>
        </w:rPr>
        <w:t xml:space="preserve"> </w:t>
      </w:r>
      <w:r w:rsidRPr="00D816DD">
        <w:rPr>
          <w:sz w:val="24"/>
          <w:szCs w:val="24"/>
          <w:lang w:val="en-GB"/>
        </w:rPr>
        <w:t xml:space="preserve"> </w:t>
      </w:r>
      <w:r w:rsidR="00283FFD" w:rsidRPr="00D816DD">
        <w:rPr>
          <w:sz w:val="24"/>
          <w:szCs w:val="24"/>
          <w:lang w:val="en-GB"/>
        </w:rPr>
        <w:t xml:space="preserve"> </w:t>
      </w:r>
      <w:r w:rsidRPr="00D816DD">
        <w:rPr>
          <w:sz w:val="24"/>
          <w:szCs w:val="24"/>
          <w:lang w:val="en-GB"/>
        </w:rPr>
        <w:t xml:space="preserve">In case of termination by the participant due to "force majeure", i.e. an unforeseeable, exceptional situation or event beyond the participant's control and not attributable to error or negligence on his/her part, the participant </w:t>
      </w:r>
      <w:r w:rsidR="00A93307">
        <w:rPr>
          <w:sz w:val="24"/>
          <w:szCs w:val="24"/>
          <w:lang w:val="en-GB"/>
        </w:rPr>
        <w:t>will</w:t>
      </w:r>
      <w:r w:rsidRPr="00D816DD">
        <w:rPr>
          <w:sz w:val="24"/>
          <w:szCs w:val="24"/>
          <w:lang w:val="en-GB"/>
        </w:rPr>
        <w:t xml:space="preserve"> be entitled to receive the amount of the grant corresponding to the actual duration of the mobility period. Any remaining funds </w:t>
      </w:r>
      <w:r w:rsidR="00A93307">
        <w:rPr>
          <w:sz w:val="24"/>
          <w:szCs w:val="24"/>
          <w:lang w:val="en-GB"/>
        </w:rPr>
        <w:t>will</w:t>
      </w:r>
      <w:r w:rsidRPr="00D816DD">
        <w:rPr>
          <w:sz w:val="24"/>
          <w:szCs w:val="24"/>
          <w:lang w:val="en-GB"/>
        </w:rPr>
        <w:t xml:space="preserve"> have to be refunded.</w:t>
      </w:r>
    </w:p>
    <w:p w14:paraId="578DDB33" w14:textId="77777777" w:rsidR="00050236" w:rsidRPr="00D816DD" w:rsidRDefault="00050236" w:rsidP="00A93307">
      <w:pPr>
        <w:spacing w:after="120"/>
        <w:ind w:left="567" w:hanging="567"/>
        <w:jc w:val="both"/>
        <w:rPr>
          <w:sz w:val="24"/>
          <w:szCs w:val="24"/>
          <w:lang w:val="en-GB"/>
        </w:rPr>
      </w:pPr>
    </w:p>
    <w:p w14:paraId="6AD9161D" w14:textId="5D695B18"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12 – CHECKS AND AUDITS</w:t>
      </w:r>
    </w:p>
    <w:p w14:paraId="2D777EFE" w14:textId="18C11F7B" w:rsidR="00A00C9E" w:rsidRPr="009F4127" w:rsidRDefault="00050236" w:rsidP="00A93307">
      <w:pPr>
        <w:tabs>
          <w:tab w:val="left" w:pos="567"/>
        </w:tabs>
        <w:ind w:left="567" w:hanging="567"/>
        <w:jc w:val="both"/>
        <w:rPr>
          <w:sz w:val="24"/>
          <w:szCs w:val="24"/>
          <w:lang w:val="en-GB"/>
        </w:rPr>
      </w:pPr>
      <w:r>
        <w:rPr>
          <w:sz w:val="24"/>
          <w:szCs w:val="24"/>
          <w:lang w:val="en-GB"/>
        </w:rPr>
        <w:t>12.1</w:t>
      </w:r>
      <w:r>
        <w:rPr>
          <w:sz w:val="24"/>
          <w:szCs w:val="24"/>
          <w:lang w:val="en-GB"/>
        </w:rPr>
        <w:tab/>
      </w:r>
      <w:r w:rsidR="00A00C9E" w:rsidRPr="009F4127">
        <w:rPr>
          <w:sz w:val="24"/>
          <w:szCs w:val="24"/>
          <w:lang w:val="en-GB"/>
        </w:rPr>
        <w:t>The parties of the agreement undertake to provide any detailed information requested by the European Commission, the National Agency of</w:t>
      </w:r>
      <w:r w:rsidR="002945FE">
        <w:rPr>
          <w:sz w:val="24"/>
          <w:szCs w:val="24"/>
          <w:lang w:val="en-GB"/>
        </w:rPr>
        <w:t xml:space="preserve"> Denmark</w:t>
      </w:r>
      <w:r w:rsidR="00A00C9E" w:rsidRPr="009F4127">
        <w:rPr>
          <w:sz w:val="24"/>
          <w:szCs w:val="24"/>
          <w:lang w:val="en-GB"/>
        </w:rPr>
        <w:t xml:space="preserve"> or by any other outside body authorised by the European Commission or the National Agency of </w:t>
      </w:r>
      <w:r w:rsidR="002945FE">
        <w:rPr>
          <w:sz w:val="24"/>
          <w:szCs w:val="24"/>
          <w:lang w:val="en-GB"/>
        </w:rPr>
        <w:t xml:space="preserve">Denmark </w:t>
      </w:r>
      <w:r w:rsidR="00A00C9E" w:rsidRPr="009F4127">
        <w:rPr>
          <w:sz w:val="24"/>
          <w:szCs w:val="24"/>
          <w:lang w:val="en-GB"/>
        </w:rPr>
        <w:t>to check that the mobility period and the provisions of the agreement are being or were properly implanted.</w:t>
      </w:r>
    </w:p>
    <w:p w14:paraId="63D2F42F" w14:textId="446213D7" w:rsidR="00096566" w:rsidRDefault="00096566" w:rsidP="00A93307">
      <w:pPr>
        <w:rPr>
          <w:lang w:val="en-GB"/>
        </w:rPr>
      </w:pPr>
    </w:p>
    <w:p w14:paraId="12BDD665" w14:textId="41C694D4"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13 – LIABILITY</w:t>
      </w:r>
    </w:p>
    <w:p w14:paraId="503FA04A" w14:textId="1E6F2A0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 xml:space="preserve">13.1 </w:t>
      </w:r>
      <w:r w:rsidR="00050236">
        <w:rPr>
          <w:sz w:val="24"/>
          <w:szCs w:val="24"/>
          <w:lang w:val="en-GB"/>
        </w:rPr>
        <w:tab/>
      </w:r>
      <w:r w:rsidRPr="009F4127">
        <w:rPr>
          <w:sz w:val="24"/>
          <w:szCs w:val="24"/>
          <w:lang w:val="en-GB"/>
        </w:rPr>
        <w:t xml:space="preserve">Each party of this agreement </w:t>
      </w:r>
      <w:r w:rsidR="00A93307">
        <w:rPr>
          <w:sz w:val="24"/>
          <w:szCs w:val="24"/>
          <w:lang w:val="en-GB"/>
        </w:rPr>
        <w:t>will</w:t>
      </w:r>
      <w:r w:rsidRPr="009F4127">
        <w:rPr>
          <w:sz w:val="24"/>
          <w:szCs w:val="24"/>
          <w:lang w:val="en-GB"/>
        </w:rPr>
        <w:t xml:space="preserve"> exonerate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264B3231" w:rsidR="00A00C9E" w:rsidRPr="009F4127" w:rsidRDefault="00A00C9E" w:rsidP="00A93307">
      <w:pPr>
        <w:tabs>
          <w:tab w:val="left" w:pos="567"/>
        </w:tabs>
        <w:spacing w:after="120"/>
        <w:ind w:left="567" w:hanging="567"/>
        <w:jc w:val="both"/>
        <w:rPr>
          <w:sz w:val="24"/>
          <w:szCs w:val="24"/>
          <w:lang w:val="en-GB"/>
        </w:rPr>
      </w:pPr>
      <w:r w:rsidRPr="009F4127">
        <w:rPr>
          <w:sz w:val="24"/>
          <w:szCs w:val="24"/>
          <w:lang w:val="en-GB"/>
        </w:rPr>
        <w:t>13.2</w:t>
      </w:r>
      <w:r w:rsidR="00050236">
        <w:rPr>
          <w:sz w:val="24"/>
          <w:szCs w:val="24"/>
          <w:lang w:val="en-GB"/>
        </w:rPr>
        <w:tab/>
      </w:r>
      <w:r w:rsidRPr="009F4127">
        <w:rPr>
          <w:sz w:val="24"/>
          <w:szCs w:val="24"/>
          <w:lang w:val="en-GB"/>
        </w:rPr>
        <w:t xml:space="preserve">The National Agency of </w:t>
      </w:r>
      <w:r w:rsidR="002945FE">
        <w:rPr>
          <w:sz w:val="24"/>
          <w:szCs w:val="24"/>
          <w:lang w:val="en-GB"/>
        </w:rPr>
        <w:t xml:space="preserve">Denmark,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w:t>
      </w:r>
      <w:r w:rsidR="002945FE">
        <w:rPr>
          <w:sz w:val="24"/>
          <w:szCs w:val="24"/>
          <w:lang w:val="en-GB"/>
        </w:rPr>
        <w:t xml:space="preserve"> Denmark</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4EB61B8" w14:textId="7BCEA9DD" w:rsidR="00F96310" w:rsidRPr="009F4127" w:rsidRDefault="00067DF7" w:rsidP="009F4127">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FA56BC" w:rsidRPr="009F4127">
        <w:rPr>
          <w:rFonts w:ascii="Times New Roman Bold" w:eastAsiaTheme="majorEastAsia" w:hAnsi="Times New Roman Bold" w:cstheme="majorBidi"/>
          <w:b/>
          <w:bCs/>
          <w:iCs/>
          <w:caps/>
          <w:snapToGrid/>
          <w:szCs w:val="22"/>
          <w:lang w:val="en-GB" w:eastAsia="en-US"/>
        </w:rPr>
        <w:t xml:space="preserve"> </w:t>
      </w:r>
      <w:r w:rsidR="00283380" w:rsidRPr="009F4127">
        <w:rPr>
          <w:rFonts w:ascii="Times New Roman Bold" w:eastAsiaTheme="majorEastAsia" w:hAnsi="Times New Roman Bold" w:cstheme="majorBidi"/>
          <w:b/>
          <w:bCs/>
          <w:iCs/>
          <w:caps/>
          <w:snapToGrid/>
          <w:szCs w:val="22"/>
          <w:lang w:val="en-GB" w:eastAsia="en-US"/>
        </w:rPr>
        <w:t>1</w:t>
      </w:r>
      <w:r w:rsidR="006B6D20" w:rsidRPr="009F4127">
        <w:rPr>
          <w:rFonts w:ascii="Times New Roman Bold" w:eastAsiaTheme="majorEastAsia" w:hAnsi="Times New Roman Bold" w:cstheme="majorBidi"/>
          <w:b/>
          <w:bCs/>
          <w:iCs/>
          <w:caps/>
          <w:snapToGrid/>
          <w:szCs w:val="22"/>
          <w:lang w:val="en-GB" w:eastAsia="en-US"/>
        </w:rPr>
        <w:t>4</w:t>
      </w:r>
      <w:r w:rsidR="00F96310"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25108485" w14:textId="535CB399" w:rsidR="00E870AD" w:rsidRPr="009F4127" w:rsidRDefault="00050236" w:rsidP="00A93307">
      <w:pPr>
        <w:tabs>
          <w:tab w:val="left" w:pos="567"/>
        </w:tabs>
        <w:spacing w:after="120"/>
        <w:ind w:left="567" w:hanging="567"/>
        <w:jc w:val="both"/>
        <w:rPr>
          <w:sz w:val="24"/>
          <w:szCs w:val="24"/>
          <w:lang w:val="en-GB"/>
        </w:rPr>
      </w:pPr>
      <w:r>
        <w:rPr>
          <w:sz w:val="24"/>
          <w:szCs w:val="24"/>
          <w:lang w:val="en-GB"/>
        </w:rPr>
        <w:t>14.1</w:t>
      </w:r>
      <w:r w:rsidR="00E870AD" w:rsidRPr="009F4127">
        <w:rPr>
          <w:sz w:val="24"/>
          <w:szCs w:val="24"/>
          <w:lang w:val="en-GB"/>
        </w:rPr>
        <w:tab/>
        <w:t>The Agreement is governed by</w:t>
      </w:r>
      <w:r w:rsidR="002945FE">
        <w:rPr>
          <w:sz w:val="24"/>
          <w:szCs w:val="24"/>
          <w:lang w:val="en-GB"/>
        </w:rPr>
        <w:t xml:space="preserve"> Danish law. </w:t>
      </w:r>
    </w:p>
    <w:p w14:paraId="05B8B065" w14:textId="5291749B" w:rsidR="00E870AD" w:rsidRPr="009F4127" w:rsidRDefault="00050236" w:rsidP="00A93307">
      <w:pPr>
        <w:tabs>
          <w:tab w:val="left" w:pos="567"/>
        </w:tabs>
        <w:spacing w:after="120"/>
        <w:ind w:left="567" w:hanging="567"/>
        <w:jc w:val="both"/>
        <w:rPr>
          <w:sz w:val="24"/>
          <w:szCs w:val="24"/>
          <w:lang w:val="en-GB"/>
        </w:rPr>
      </w:pPr>
      <w:r>
        <w:rPr>
          <w:sz w:val="24"/>
          <w:szCs w:val="24"/>
          <w:lang w:val="en-GB"/>
        </w:rPr>
        <w:t>14.2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77777777" w:rsidR="007F0522" w:rsidRPr="00E03E59" w:rsidRDefault="007F0522"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Information about the learning mobility, including: education field, type of activity, mode (physical, virtual or blended), start and end date</w:t>
      </w:r>
    </w:p>
    <w:p w14:paraId="66BDE2C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 xml:space="preserve">Information about the learning programme the participant is enrolled in at the sending </w:t>
      </w:r>
      <w:proofErr w:type="gramStart"/>
      <w:r w:rsidRPr="00E03E59">
        <w:rPr>
          <w:sz w:val="24"/>
          <w:szCs w:val="24"/>
          <w:highlight w:val="yellow"/>
          <w:lang w:val="en-GB"/>
        </w:rPr>
        <w:t>organisation  (</w:t>
      </w:r>
      <w:proofErr w:type="gramEnd"/>
      <w:r w:rsidRPr="00E03E59">
        <w:rPr>
          <w:sz w:val="24"/>
          <w:szCs w:val="24"/>
          <w:highlight w:val="yellow"/>
          <w:lang w:val="en-GB"/>
        </w:rPr>
        <w:t>in case of learners) or their current job (in case of staff)</w:t>
      </w:r>
    </w:p>
    <w:p w14:paraId="1DB20D77"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08D0EA4C" w14:textId="3102A6F9" w:rsidR="002945FE" w:rsidRDefault="002B6CAB">
      <w:pPr>
        <w:pStyle w:val="Listeafsnit"/>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4DCC60FE" w14:textId="6FCF17A1" w:rsidR="002945FE" w:rsidRDefault="002945FE" w:rsidP="002945FE">
      <w:pPr>
        <w:tabs>
          <w:tab w:val="left" w:pos="1701"/>
        </w:tabs>
        <w:jc w:val="both"/>
        <w:rPr>
          <w:highlight w:val="yellow"/>
          <w:lang w:val="en-GB"/>
        </w:rPr>
      </w:pPr>
    </w:p>
    <w:p w14:paraId="76CA6C8D" w14:textId="4EB3612C" w:rsidR="002945FE" w:rsidRDefault="002945FE" w:rsidP="002945FE">
      <w:pPr>
        <w:tabs>
          <w:tab w:val="left" w:pos="1701"/>
        </w:tabs>
        <w:jc w:val="both"/>
        <w:rPr>
          <w:highlight w:val="yellow"/>
          <w:lang w:val="en-GB"/>
        </w:rPr>
      </w:pPr>
    </w:p>
    <w:p w14:paraId="52A3A9E1" w14:textId="6BB8EEDB" w:rsidR="002945FE" w:rsidRDefault="002945FE" w:rsidP="002945FE">
      <w:pPr>
        <w:tabs>
          <w:tab w:val="left" w:pos="1701"/>
        </w:tabs>
        <w:jc w:val="both"/>
        <w:rPr>
          <w:highlight w:val="yellow"/>
          <w:lang w:val="en-GB"/>
        </w:rPr>
      </w:pPr>
    </w:p>
    <w:sectPr w:rsidR="002945FE" w:rsidSect="002945FE">
      <w:footerReference w:type="default" r:id="rId12"/>
      <w:headerReference w:type="first" r:id="rId13"/>
      <w:footnotePr>
        <w:pos w:val="beneathText"/>
      </w:footnotePr>
      <w:type w:val="continuous"/>
      <w:pgSz w:w="11907" w:h="16840" w:code="9"/>
      <w:pgMar w:top="1134" w:right="1418" w:bottom="1134" w:left="1418"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AC327" w16cex:dateUtc="2023-03-14T08:55:00Z"/>
  <w16cex:commentExtensible w16cex:durableId="27BAC402" w16cex:dateUtc="2023-03-14T08:59:00Z"/>
  <w16cex:commentExtensible w16cex:durableId="27BAC59D" w16cex:dateUtc="2023-03-14T09:06:00Z"/>
  <w16cex:commentExtensible w16cex:durableId="27BAC624" w16cex:dateUtc="2023-03-14T09:08:00Z"/>
  <w16cex:commentExtensible w16cex:durableId="27BABC9C" w16cex:dateUtc="2023-03-14T08:27:00Z"/>
  <w16cex:commentExtensible w16cex:durableId="27BAC730" w16cex:dateUtc="2023-03-14T09:13:00Z"/>
  <w16cex:commentExtensible w16cex:durableId="27BAC7BB" w16cex:dateUtc="2023-03-14T09:15:00Z"/>
  <w16cex:commentExtensible w16cex:durableId="27BABD8D" w16cex:dateUtc="2023-03-14T08:31:00Z"/>
  <w16cex:commentExtensible w16cex:durableId="27BAC8D3" w16cex:dateUtc="2023-03-14T09:20:00Z"/>
  <w16cex:commentExtensible w16cex:durableId="27BAC843" w16cex:dateUtc="2023-03-14T09:17:00Z"/>
  <w16cex:commentExtensible w16cex:durableId="27BAC980" w16cex:dateUtc="2023-03-14T09:22:00Z"/>
  <w16cex:commentExtensible w16cex:durableId="27BAC9CA" w16cex:dateUtc="2023-03-14T09:24:00Z"/>
  <w16cex:commentExtensible w16cex:durableId="27BAC9FF" w16cex:dateUtc="2023-03-14T09:25:00Z"/>
  <w16cex:commentExtensible w16cex:durableId="27BACC07" w16cex:dateUtc="2023-03-14T09:33:00Z"/>
  <w16cex:commentExtensible w16cex:durableId="27BACC67" w16cex:dateUtc="2023-03-14T09:35:00Z"/>
  <w16cex:commentExtensible w16cex:durableId="27BACC99" w16cex:dateUtc="2023-03-14T09:36:00Z"/>
  <w16cex:commentExtensible w16cex:durableId="27BACE09" w16cex:dateUtc="2023-03-14T09:42:00Z"/>
  <w16cex:commentExtensible w16cex:durableId="27BAD30E" w16cex:dateUtc="2023-03-14T10:03:00Z"/>
  <w16cex:commentExtensible w16cex:durableId="27BAD38F" w16cex:dateUtc="2023-03-14T10:05:00Z"/>
  <w16cex:commentExtensible w16cex:durableId="27BAD3AD" w16cex:dateUtc="2023-03-14T10:06:00Z"/>
  <w16cex:commentExtensible w16cex:durableId="27BAD3F6" w16cex:dateUtc="2023-03-14T10: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5B545" w14:textId="77777777" w:rsidR="005D3071" w:rsidRDefault="005D3071">
      <w:r>
        <w:separator/>
      </w:r>
    </w:p>
  </w:endnote>
  <w:endnote w:type="continuationSeparator" w:id="0">
    <w:p w14:paraId="0C3D876D" w14:textId="77777777" w:rsidR="005D3071" w:rsidRDefault="005D3071">
      <w:r>
        <w:continuationSeparator/>
      </w:r>
    </w:p>
  </w:endnote>
  <w:endnote w:type="continuationNotice" w:id="1">
    <w:p w14:paraId="0789DBF4" w14:textId="77777777" w:rsidR="005D3071" w:rsidRDefault="005D3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1E795F63" w:rsidR="005D3071" w:rsidRDefault="005D3071"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82CDF">
      <w:rPr>
        <w:rStyle w:val="Sidetal"/>
        <w:noProof/>
      </w:rPr>
      <w:t>8</w:t>
    </w:r>
    <w:r>
      <w:rPr>
        <w:rStyle w:val="Sidetal"/>
      </w:rPr>
      <w:fldChar w:fldCharType="end"/>
    </w:r>
  </w:p>
  <w:p w14:paraId="568873F7" w14:textId="54D40A1B" w:rsidR="005D3071" w:rsidRDefault="005D3071" w:rsidP="00791EC6">
    <w:pPr>
      <w:pStyle w:val="Sidefod"/>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50E32" w14:textId="77777777" w:rsidR="005D3071" w:rsidRDefault="005D3071">
      <w:r>
        <w:separator/>
      </w:r>
    </w:p>
  </w:footnote>
  <w:footnote w:type="continuationSeparator" w:id="0">
    <w:p w14:paraId="1F7DB311" w14:textId="77777777" w:rsidR="005D3071" w:rsidRDefault="005D3071">
      <w:r>
        <w:continuationSeparator/>
      </w:r>
    </w:p>
  </w:footnote>
  <w:footnote w:type="continuationNotice" w:id="1">
    <w:p w14:paraId="46E80615" w14:textId="77777777" w:rsidR="005D3071" w:rsidRDefault="005D3071"/>
  </w:footnote>
  <w:footnote w:id="2">
    <w:p w14:paraId="76609058" w14:textId="6B533D0A" w:rsidR="004E363F" w:rsidRPr="00AB3DCA" w:rsidRDefault="004E363F" w:rsidP="004E363F">
      <w:pPr>
        <w:pStyle w:val="Fodnotetekst"/>
        <w:ind w:left="0" w:firstLine="0"/>
        <w:rPr>
          <w:lang w:val="en-IE"/>
        </w:rPr>
      </w:pPr>
      <w:r w:rsidRPr="00AB3DCA">
        <w:rPr>
          <w:rStyle w:val="Fodnotehenvisning"/>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5937" w14:textId="2084356D" w:rsidR="00CD12EC" w:rsidRDefault="00CD12EC" w:rsidP="00CD12EC">
    <w:pPr>
      <w:pStyle w:val="Sidehoved"/>
      <w:spacing w:after="0"/>
      <w:rPr>
        <w:rFonts w:ascii="Arial Narrow" w:hAnsi="Arial Narrow" w:cs="Arial"/>
        <w:i/>
        <w:sz w:val="15"/>
        <w:szCs w:val="15"/>
        <w:lang w:val="en-GB"/>
      </w:rPr>
    </w:pPr>
    <w:r>
      <w:rPr>
        <w:rFonts w:ascii="Arial Narrow" w:hAnsi="Arial Narrow" w:cs="Arial"/>
        <w:i/>
        <w:sz w:val="15"/>
        <w:szCs w:val="15"/>
        <w:lang w:val="en-GB"/>
      </w:rPr>
      <w:t>2023 - Erasmus+: School Education</w:t>
    </w:r>
    <w:r w:rsidRPr="001257E8">
      <w:rPr>
        <w:rFonts w:ascii="Arial Narrow" w:hAnsi="Arial Narrow" w:cs="Arial"/>
        <w:i/>
        <w:sz w:val="15"/>
        <w:szCs w:val="15"/>
        <w:lang w:val="en-GB"/>
      </w:rPr>
      <w:t xml:space="preserve"> </w:t>
    </w:r>
    <w:r>
      <w:rPr>
        <w:rFonts w:ascii="Arial Narrow" w:hAnsi="Arial Narrow" w:cs="Arial"/>
        <w:i/>
        <w:sz w:val="15"/>
        <w:szCs w:val="15"/>
        <w:lang w:val="en-GB"/>
      </w:rPr>
      <w:t>(</w:t>
    </w:r>
    <w:r w:rsidRPr="001257E8">
      <w:rPr>
        <w:rFonts w:ascii="Arial Narrow" w:hAnsi="Arial Narrow" w:cs="Arial"/>
        <w:i/>
        <w:sz w:val="15"/>
        <w:szCs w:val="15"/>
        <w:lang w:val="en-GB"/>
      </w:rPr>
      <w:t>KA1</w:t>
    </w:r>
    <w:r>
      <w:rPr>
        <w:rFonts w:ascii="Arial Narrow" w:hAnsi="Arial Narrow" w:cs="Arial"/>
        <w:i/>
        <w:sz w:val="15"/>
        <w:szCs w:val="15"/>
        <w:lang w:val="en-GB"/>
      </w:rPr>
      <w:t>21</w:t>
    </w:r>
    <w:r w:rsidR="002B4DBD">
      <w:rPr>
        <w:rFonts w:ascii="Arial Narrow" w:hAnsi="Arial Narrow" w:cs="Arial"/>
        <w:i/>
        <w:sz w:val="15"/>
        <w:szCs w:val="15"/>
        <w:lang w:val="en-GB"/>
      </w:rPr>
      <w:t>-SCH</w:t>
    </w:r>
    <w:r>
      <w:rPr>
        <w:rFonts w:ascii="Arial Narrow" w:hAnsi="Arial Narrow" w:cs="Arial"/>
        <w:i/>
        <w:sz w:val="15"/>
        <w:szCs w:val="15"/>
        <w:lang w:val="en-GB"/>
      </w:rPr>
      <w:t xml:space="preserve"> &amp; KA122</w:t>
    </w:r>
    <w:r w:rsidR="002B4DBD">
      <w:rPr>
        <w:rFonts w:ascii="Arial Narrow" w:hAnsi="Arial Narrow" w:cs="Arial"/>
        <w:i/>
        <w:sz w:val="15"/>
        <w:szCs w:val="15"/>
        <w:lang w:val="en-GB"/>
      </w:rPr>
      <w:t>-SCH</w:t>
    </w:r>
    <w:r>
      <w:rPr>
        <w:rFonts w:ascii="Arial Narrow" w:hAnsi="Arial Narrow" w:cs="Arial"/>
        <w:i/>
        <w:sz w:val="15"/>
        <w:szCs w:val="15"/>
        <w:lang w:val="en-GB"/>
      </w:rPr>
      <w:t xml:space="preserve">) </w:t>
    </w:r>
  </w:p>
  <w:p w14:paraId="623E8E5D" w14:textId="472384CD" w:rsidR="002945FE" w:rsidRPr="00CD12EC" w:rsidRDefault="00CD12EC">
    <w:pPr>
      <w:pStyle w:val="Sidehoved"/>
      <w:rPr>
        <w:rFonts w:ascii="Arial Narrow" w:hAnsi="Arial Narrow" w:cs="Arial"/>
        <w:i/>
        <w:sz w:val="15"/>
        <w:szCs w:val="15"/>
        <w:lang w:val="en-GB"/>
      </w:rPr>
    </w:pPr>
    <w:r>
      <w:rPr>
        <w:rFonts w:ascii="Arial Narrow" w:hAnsi="Arial Narrow" w:cs="Arial"/>
        <w:i/>
        <w:sz w:val="15"/>
        <w:szCs w:val="15"/>
        <w:lang w:val="en-GB"/>
      </w:rPr>
      <w:t>Participant Grant Agreement for both pupils and staff</w:t>
    </w:r>
    <w:r w:rsidR="002945FE">
      <w:rPr>
        <w:noProof/>
        <w:snapToGrid/>
      </w:rPr>
      <w:drawing>
        <wp:anchor distT="0" distB="0" distL="114300" distR="114300" simplePos="0" relativeHeight="251658240" behindDoc="0" locked="0" layoutInCell="1" allowOverlap="1" wp14:anchorId="545A5779" wp14:editId="6C833004">
          <wp:simplePos x="0" y="0"/>
          <wp:positionH relativeFrom="column">
            <wp:posOffset>4233545</wp:posOffset>
          </wp:positionH>
          <wp:positionV relativeFrom="paragraph">
            <wp:posOffset>-180975</wp:posOffset>
          </wp:positionV>
          <wp:extent cx="1717040" cy="359410"/>
          <wp:effectExtent l="0" t="0" r="0" b="254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040" cy="359410"/>
                  </a:xfrm>
                  <a:prstGeom prst="rect">
                    <a:avLst/>
                  </a:prstGeom>
                </pic:spPr>
              </pic:pic>
            </a:graphicData>
          </a:graphic>
          <wp14:sizeRelH relativeFrom="margin">
            <wp14:pctWidth>0</wp14:pctWidth>
          </wp14:sizeRelH>
          <wp14:sizeRelV relativeFrom="margin">
            <wp14:pctHeight>0</wp14:pctHeight>
          </wp14:sizeRelV>
        </wp:anchor>
      </w:drawing>
    </w:r>
  </w:p>
  <w:p w14:paraId="5DE463DA" w14:textId="7947B7A5" w:rsidR="002945FE" w:rsidRDefault="002945F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5"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7"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2"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5"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7"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1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6"/>
  </w:num>
  <w:num w:numId="3">
    <w:abstractNumId w:val="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0"/>
  </w:num>
  <w:num w:numId="10">
    <w:abstractNumId w:val="1"/>
  </w:num>
  <w:num w:numId="11">
    <w:abstractNumId w:val="3"/>
  </w:num>
  <w:num w:numId="12">
    <w:abstractNumId w:val="12"/>
  </w:num>
  <w:num w:numId="13">
    <w:abstractNumId w:val="14"/>
  </w:num>
  <w:num w:numId="14">
    <w:abstractNumId w:val="5"/>
  </w:num>
  <w:num w:numId="15">
    <w:abstractNumId w:val="15"/>
  </w:num>
  <w:num w:numId="16">
    <w:abstractNumId w:val="17"/>
  </w:num>
  <w:num w:numId="17">
    <w:abstractNumId w:val="4"/>
  </w:num>
  <w:num w:numId="18">
    <w:abstractNumId w:val="11"/>
  </w:num>
  <w:num w:numId="1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activeWritingStyle w:appName="MSWord" w:lang="pt-PT" w:vendorID="64" w:dllVersion="0" w:nlCheck="1" w:checkStyle="0"/>
  <w:activeWritingStyle w:appName="MSWord" w:lang="en-US" w:vendorID="64" w:dllVersion="0" w:nlCheck="1" w:checkStyle="0"/>
  <w:activeWritingStyle w:appName="MSWord" w:lang="pt-PT" w:vendorID="64" w:dllVersion="6" w:nlCheck="1" w:checkStyle="0"/>
  <w:activeWritingStyle w:appName="MSWord" w:lang="en-US" w:vendorID="64" w:dllVersion="6" w:nlCheck="1" w:checkStyle="1"/>
  <w:activeWritingStyle w:appName="MSWord" w:lang="nl-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135169"/>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4D98"/>
    <w:rsid w:val="00010742"/>
    <w:rsid w:val="00011370"/>
    <w:rsid w:val="000121C3"/>
    <w:rsid w:val="00012759"/>
    <w:rsid w:val="0001397A"/>
    <w:rsid w:val="00023F60"/>
    <w:rsid w:val="000247F6"/>
    <w:rsid w:val="00026A5D"/>
    <w:rsid w:val="000304C0"/>
    <w:rsid w:val="000336C2"/>
    <w:rsid w:val="00034F7C"/>
    <w:rsid w:val="00040EC0"/>
    <w:rsid w:val="0004235D"/>
    <w:rsid w:val="0004400C"/>
    <w:rsid w:val="0004496A"/>
    <w:rsid w:val="00045C16"/>
    <w:rsid w:val="00047CBC"/>
    <w:rsid w:val="00050236"/>
    <w:rsid w:val="00054769"/>
    <w:rsid w:val="000565D0"/>
    <w:rsid w:val="00061712"/>
    <w:rsid w:val="00065470"/>
    <w:rsid w:val="0006734A"/>
    <w:rsid w:val="00067DF7"/>
    <w:rsid w:val="0007638B"/>
    <w:rsid w:val="000771D1"/>
    <w:rsid w:val="000810D2"/>
    <w:rsid w:val="0008321F"/>
    <w:rsid w:val="00083486"/>
    <w:rsid w:val="0008622F"/>
    <w:rsid w:val="00086583"/>
    <w:rsid w:val="00087C5E"/>
    <w:rsid w:val="000903A3"/>
    <w:rsid w:val="000912BD"/>
    <w:rsid w:val="00091FE9"/>
    <w:rsid w:val="00092A0E"/>
    <w:rsid w:val="00096566"/>
    <w:rsid w:val="00096BC8"/>
    <w:rsid w:val="000976DD"/>
    <w:rsid w:val="000A012E"/>
    <w:rsid w:val="000A2944"/>
    <w:rsid w:val="000A2C9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38E8"/>
    <w:rsid w:val="00105F02"/>
    <w:rsid w:val="001065E1"/>
    <w:rsid w:val="00107319"/>
    <w:rsid w:val="00112072"/>
    <w:rsid w:val="00112729"/>
    <w:rsid w:val="001146B7"/>
    <w:rsid w:val="00115CF3"/>
    <w:rsid w:val="00117A3E"/>
    <w:rsid w:val="00117B7D"/>
    <w:rsid w:val="00123387"/>
    <w:rsid w:val="00123CAA"/>
    <w:rsid w:val="0012428E"/>
    <w:rsid w:val="00126666"/>
    <w:rsid w:val="00127D9B"/>
    <w:rsid w:val="00134680"/>
    <w:rsid w:val="00136B3A"/>
    <w:rsid w:val="00137EB2"/>
    <w:rsid w:val="00140BEF"/>
    <w:rsid w:val="00140F2C"/>
    <w:rsid w:val="001412B6"/>
    <w:rsid w:val="00143C93"/>
    <w:rsid w:val="00151597"/>
    <w:rsid w:val="00153C54"/>
    <w:rsid w:val="00155E95"/>
    <w:rsid w:val="0016070A"/>
    <w:rsid w:val="00162B2C"/>
    <w:rsid w:val="00164A3F"/>
    <w:rsid w:val="001651E3"/>
    <w:rsid w:val="00165EEA"/>
    <w:rsid w:val="0017079A"/>
    <w:rsid w:val="001708EB"/>
    <w:rsid w:val="00173F1A"/>
    <w:rsid w:val="001776D8"/>
    <w:rsid w:val="00183642"/>
    <w:rsid w:val="00187420"/>
    <w:rsid w:val="00190898"/>
    <w:rsid w:val="00191C6F"/>
    <w:rsid w:val="001936BE"/>
    <w:rsid w:val="001941B7"/>
    <w:rsid w:val="0019426C"/>
    <w:rsid w:val="00195F7E"/>
    <w:rsid w:val="00196285"/>
    <w:rsid w:val="001A019B"/>
    <w:rsid w:val="001A085C"/>
    <w:rsid w:val="001A0C20"/>
    <w:rsid w:val="001A34D2"/>
    <w:rsid w:val="001A6282"/>
    <w:rsid w:val="001A6D10"/>
    <w:rsid w:val="001A7791"/>
    <w:rsid w:val="001B0D5D"/>
    <w:rsid w:val="001B1BEF"/>
    <w:rsid w:val="001B250D"/>
    <w:rsid w:val="001B253D"/>
    <w:rsid w:val="001B36F1"/>
    <w:rsid w:val="001C03FA"/>
    <w:rsid w:val="001C10CB"/>
    <w:rsid w:val="001C171A"/>
    <w:rsid w:val="001C22C7"/>
    <w:rsid w:val="001C23A9"/>
    <w:rsid w:val="001C359A"/>
    <w:rsid w:val="001C50DB"/>
    <w:rsid w:val="001C5BA4"/>
    <w:rsid w:val="001C7D24"/>
    <w:rsid w:val="001D2918"/>
    <w:rsid w:val="001D2957"/>
    <w:rsid w:val="001D3D5A"/>
    <w:rsid w:val="001D5160"/>
    <w:rsid w:val="001D5470"/>
    <w:rsid w:val="001E1465"/>
    <w:rsid w:val="001E21D0"/>
    <w:rsid w:val="001E2F88"/>
    <w:rsid w:val="001E44FB"/>
    <w:rsid w:val="001E7774"/>
    <w:rsid w:val="001E7D9A"/>
    <w:rsid w:val="001F0773"/>
    <w:rsid w:val="0020039C"/>
    <w:rsid w:val="00203BA2"/>
    <w:rsid w:val="00203C58"/>
    <w:rsid w:val="00203EB4"/>
    <w:rsid w:val="00204DC7"/>
    <w:rsid w:val="00204E80"/>
    <w:rsid w:val="0020541D"/>
    <w:rsid w:val="00205935"/>
    <w:rsid w:val="00207117"/>
    <w:rsid w:val="002073C4"/>
    <w:rsid w:val="002125B3"/>
    <w:rsid w:val="00213DE4"/>
    <w:rsid w:val="00217D54"/>
    <w:rsid w:val="00217D88"/>
    <w:rsid w:val="00222A10"/>
    <w:rsid w:val="00223FF3"/>
    <w:rsid w:val="00224331"/>
    <w:rsid w:val="00225748"/>
    <w:rsid w:val="00226F95"/>
    <w:rsid w:val="002314D6"/>
    <w:rsid w:val="00231FF3"/>
    <w:rsid w:val="00232198"/>
    <w:rsid w:val="00232886"/>
    <w:rsid w:val="00232C31"/>
    <w:rsid w:val="00232FA3"/>
    <w:rsid w:val="00233226"/>
    <w:rsid w:val="00234A76"/>
    <w:rsid w:val="00235040"/>
    <w:rsid w:val="00235465"/>
    <w:rsid w:val="002360C2"/>
    <w:rsid w:val="0023790E"/>
    <w:rsid w:val="00240F5F"/>
    <w:rsid w:val="002467E1"/>
    <w:rsid w:val="00246E6D"/>
    <w:rsid w:val="00247AED"/>
    <w:rsid w:val="00251990"/>
    <w:rsid w:val="00254A5F"/>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80"/>
    <w:rsid w:val="002833DB"/>
    <w:rsid w:val="00283FFD"/>
    <w:rsid w:val="00284185"/>
    <w:rsid w:val="00284AC1"/>
    <w:rsid w:val="00286FCA"/>
    <w:rsid w:val="00287457"/>
    <w:rsid w:val="00291F41"/>
    <w:rsid w:val="00293AD0"/>
    <w:rsid w:val="002945FE"/>
    <w:rsid w:val="00296A2C"/>
    <w:rsid w:val="002A586A"/>
    <w:rsid w:val="002A6B90"/>
    <w:rsid w:val="002B1D31"/>
    <w:rsid w:val="002B2D4B"/>
    <w:rsid w:val="002B3478"/>
    <w:rsid w:val="002B4DBD"/>
    <w:rsid w:val="002B5140"/>
    <w:rsid w:val="002B578C"/>
    <w:rsid w:val="002B6CAB"/>
    <w:rsid w:val="002B6DE8"/>
    <w:rsid w:val="002C24E2"/>
    <w:rsid w:val="002C2C88"/>
    <w:rsid w:val="002C3E24"/>
    <w:rsid w:val="002C5586"/>
    <w:rsid w:val="002C6C96"/>
    <w:rsid w:val="002D5FD9"/>
    <w:rsid w:val="002D6227"/>
    <w:rsid w:val="002D7C27"/>
    <w:rsid w:val="002E24F7"/>
    <w:rsid w:val="002F3579"/>
    <w:rsid w:val="003034A6"/>
    <w:rsid w:val="00306A91"/>
    <w:rsid w:val="003111BF"/>
    <w:rsid w:val="00312DBD"/>
    <w:rsid w:val="00313A00"/>
    <w:rsid w:val="00313A99"/>
    <w:rsid w:val="003149AE"/>
    <w:rsid w:val="00314AAF"/>
    <w:rsid w:val="00317559"/>
    <w:rsid w:val="00321177"/>
    <w:rsid w:val="00321488"/>
    <w:rsid w:val="00326C2B"/>
    <w:rsid w:val="00327163"/>
    <w:rsid w:val="00327246"/>
    <w:rsid w:val="00327ACC"/>
    <w:rsid w:val="003411E6"/>
    <w:rsid w:val="00341429"/>
    <w:rsid w:val="003415BB"/>
    <w:rsid w:val="00343276"/>
    <w:rsid w:val="00345899"/>
    <w:rsid w:val="00346DB9"/>
    <w:rsid w:val="003510C5"/>
    <w:rsid w:val="00352043"/>
    <w:rsid w:val="003520B2"/>
    <w:rsid w:val="00353ED3"/>
    <w:rsid w:val="00354C9C"/>
    <w:rsid w:val="00355362"/>
    <w:rsid w:val="0035677D"/>
    <w:rsid w:val="00360E25"/>
    <w:rsid w:val="00361045"/>
    <w:rsid w:val="00361766"/>
    <w:rsid w:val="00361C12"/>
    <w:rsid w:val="0036201F"/>
    <w:rsid w:val="003660A1"/>
    <w:rsid w:val="003664C7"/>
    <w:rsid w:val="00366B39"/>
    <w:rsid w:val="00366E7B"/>
    <w:rsid w:val="003707EE"/>
    <w:rsid w:val="00371629"/>
    <w:rsid w:val="0037251E"/>
    <w:rsid w:val="00373085"/>
    <w:rsid w:val="00374255"/>
    <w:rsid w:val="00377CA7"/>
    <w:rsid w:val="00380C8E"/>
    <w:rsid w:val="0038107B"/>
    <w:rsid w:val="00381B58"/>
    <w:rsid w:val="003823D4"/>
    <w:rsid w:val="00382CDF"/>
    <w:rsid w:val="003834FE"/>
    <w:rsid w:val="00383559"/>
    <w:rsid w:val="003847E7"/>
    <w:rsid w:val="00387916"/>
    <w:rsid w:val="00387C4F"/>
    <w:rsid w:val="00392103"/>
    <w:rsid w:val="00394FF7"/>
    <w:rsid w:val="00395156"/>
    <w:rsid w:val="00395A32"/>
    <w:rsid w:val="0039683B"/>
    <w:rsid w:val="0039772A"/>
    <w:rsid w:val="003A07D2"/>
    <w:rsid w:val="003A12F7"/>
    <w:rsid w:val="003A17AC"/>
    <w:rsid w:val="003A410B"/>
    <w:rsid w:val="003A428E"/>
    <w:rsid w:val="003A6DDC"/>
    <w:rsid w:val="003B1037"/>
    <w:rsid w:val="003B249D"/>
    <w:rsid w:val="003B2A22"/>
    <w:rsid w:val="003B3CD9"/>
    <w:rsid w:val="003B76B9"/>
    <w:rsid w:val="003C111F"/>
    <w:rsid w:val="003C54B3"/>
    <w:rsid w:val="003C5F43"/>
    <w:rsid w:val="003C7345"/>
    <w:rsid w:val="003C7DEE"/>
    <w:rsid w:val="003C7EA5"/>
    <w:rsid w:val="003D0C75"/>
    <w:rsid w:val="003D1619"/>
    <w:rsid w:val="003D1CE5"/>
    <w:rsid w:val="003D1E09"/>
    <w:rsid w:val="003D25F5"/>
    <w:rsid w:val="003D33EC"/>
    <w:rsid w:val="003D493D"/>
    <w:rsid w:val="003D60FB"/>
    <w:rsid w:val="003D72DC"/>
    <w:rsid w:val="003D77DC"/>
    <w:rsid w:val="003E0B5C"/>
    <w:rsid w:val="003E13DC"/>
    <w:rsid w:val="003E19E4"/>
    <w:rsid w:val="003E1E00"/>
    <w:rsid w:val="003E2DA1"/>
    <w:rsid w:val="003E5095"/>
    <w:rsid w:val="003E7270"/>
    <w:rsid w:val="003F2CF2"/>
    <w:rsid w:val="003F5234"/>
    <w:rsid w:val="00400C14"/>
    <w:rsid w:val="00401A4E"/>
    <w:rsid w:val="0040237B"/>
    <w:rsid w:val="00402A0B"/>
    <w:rsid w:val="00402E5A"/>
    <w:rsid w:val="0040493A"/>
    <w:rsid w:val="00405B0F"/>
    <w:rsid w:val="00407F54"/>
    <w:rsid w:val="00410D9B"/>
    <w:rsid w:val="00411220"/>
    <w:rsid w:val="00412CD1"/>
    <w:rsid w:val="004163A6"/>
    <w:rsid w:val="00416966"/>
    <w:rsid w:val="00421299"/>
    <w:rsid w:val="0042197C"/>
    <w:rsid w:val="0042577D"/>
    <w:rsid w:val="00425895"/>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404C"/>
    <w:rsid w:val="004556C2"/>
    <w:rsid w:val="00457616"/>
    <w:rsid w:val="0046150D"/>
    <w:rsid w:val="00461599"/>
    <w:rsid w:val="0046323C"/>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4617"/>
    <w:rsid w:val="004B02FD"/>
    <w:rsid w:val="004B05DE"/>
    <w:rsid w:val="004B15AC"/>
    <w:rsid w:val="004B196D"/>
    <w:rsid w:val="004B3FF6"/>
    <w:rsid w:val="004B49BE"/>
    <w:rsid w:val="004B7429"/>
    <w:rsid w:val="004C30F7"/>
    <w:rsid w:val="004C32C0"/>
    <w:rsid w:val="004C332D"/>
    <w:rsid w:val="004C5B88"/>
    <w:rsid w:val="004C64D5"/>
    <w:rsid w:val="004D0117"/>
    <w:rsid w:val="004D16F1"/>
    <w:rsid w:val="004D1AFF"/>
    <w:rsid w:val="004D1D09"/>
    <w:rsid w:val="004D7819"/>
    <w:rsid w:val="004E17F6"/>
    <w:rsid w:val="004E19BA"/>
    <w:rsid w:val="004E363F"/>
    <w:rsid w:val="004E3FB8"/>
    <w:rsid w:val="004E4E61"/>
    <w:rsid w:val="004E5E6F"/>
    <w:rsid w:val="004E678E"/>
    <w:rsid w:val="004F2E59"/>
    <w:rsid w:val="004F3DA5"/>
    <w:rsid w:val="004F5742"/>
    <w:rsid w:val="004F5D80"/>
    <w:rsid w:val="004F6A0D"/>
    <w:rsid w:val="00501969"/>
    <w:rsid w:val="00503454"/>
    <w:rsid w:val="00505506"/>
    <w:rsid w:val="00505C4D"/>
    <w:rsid w:val="00505F02"/>
    <w:rsid w:val="00506822"/>
    <w:rsid w:val="005109E3"/>
    <w:rsid w:val="00511293"/>
    <w:rsid w:val="005112FF"/>
    <w:rsid w:val="00513569"/>
    <w:rsid w:val="00513E8D"/>
    <w:rsid w:val="00514C5E"/>
    <w:rsid w:val="00515EDE"/>
    <w:rsid w:val="00517E2E"/>
    <w:rsid w:val="00522170"/>
    <w:rsid w:val="00522CD5"/>
    <w:rsid w:val="00524405"/>
    <w:rsid w:val="005266B6"/>
    <w:rsid w:val="00526CD4"/>
    <w:rsid w:val="0053072F"/>
    <w:rsid w:val="00531E8F"/>
    <w:rsid w:val="0053707B"/>
    <w:rsid w:val="005413BB"/>
    <w:rsid w:val="0054215F"/>
    <w:rsid w:val="00542C65"/>
    <w:rsid w:val="005433FA"/>
    <w:rsid w:val="00544460"/>
    <w:rsid w:val="00547425"/>
    <w:rsid w:val="00547F23"/>
    <w:rsid w:val="005514ED"/>
    <w:rsid w:val="005543BA"/>
    <w:rsid w:val="00554628"/>
    <w:rsid w:val="00554E35"/>
    <w:rsid w:val="00555482"/>
    <w:rsid w:val="00560B13"/>
    <w:rsid w:val="0056316C"/>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CA7"/>
    <w:rsid w:val="005A399E"/>
    <w:rsid w:val="005A42FA"/>
    <w:rsid w:val="005A5156"/>
    <w:rsid w:val="005A573E"/>
    <w:rsid w:val="005A6369"/>
    <w:rsid w:val="005B0D5C"/>
    <w:rsid w:val="005B3C36"/>
    <w:rsid w:val="005B425F"/>
    <w:rsid w:val="005B4538"/>
    <w:rsid w:val="005B71A9"/>
    <w:rsid w:val="005B72FD"/>
    <w:rsid w:val="005B74A0"/>
    <w:rsid w:val="005C0277"/>
    <w:rsid w:val="005C0BDF"/>
    <w:rsid w:val="005C393B"/>
    <w:rsid w:val="005C7136"/>
    <w:rsid w:val="005C78C2"/>
    <w:rsid w:val="005D3071"/>
    <w:rsid w:val="005D53D1"/>
    <w:rsid w:val="005D5473"/>
    <w:rsid w:val="005D65FD"/>
    <w:rsid w:val="005D6A11"/>
    <w:rsid w:val="005E0B96"/>
    <w:rsid w:val="005E0D26"/>
    <w:rsid w:val="005E17D7"/>
    <w:rsid w:val="005E1E34"/>
    <w:rsid w:val="005E2E84"/>
    <w:rsid w:val="005E3617"/>
    <w:rsid w:val="005E412F"/>
    <w:rsid w:val="005E4A67"/>
    <w:rsid w:val="005E5470"/>
    <w:rsid w:val="005F56D7"/>
    <w:rsid w:val="005F759E"/>
    <w:rsid w:val="005F7658"/>
    <w:rsid w:val="005F77D3"/>
    <w:rsid w:val="00602C59"/>
    <w:rsid w:val="00605365"/>
    <w:rsid w:val="00605BF9"/>
    <w:rsid w:val="00607597"/>
    <w:rsid w:val="00607E3F"/>
    <w:rsid w:val="00621DE5"/>
    <w:rsid w:val="00623073"/>
    <w:rsid w:val="006234B1"/>
    <w:rsid w:val="00624EDA"/>
    <w:rsid w:val="00625DE5"/>
    <w:rsid w:val="00626B93"/>
    <w:rsid w:val="00630EC2"/>
    <w:rsid w:val="00634031"/>
    <w:rsid w:val="00634540"/>
    <w:rsid w:val="006410BB"/>
    <w:rsid w:val="0064265F"/>
    <w:rsid w:val="00643709"/>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6DA"/>
    <w:rsid w:val="00664E6C"/>
    <w:rsid w:val="006663E4"/>
    <w:rsid w:val="00666521"/>
    <w:rsid w:val="0066654B"/>
    <w:rsid w:val="00667CAF"/>
    <w:rsid w:val="0067005F"/>
    <w:rsid w:val="00671045"/>
    <w:rsid w:val="006720F0"/>
    <w:rsid w:val="0067458B"/>
    <w:rsid w:val="00674B7A"/>
    <w:rsid w:val="0068073E"/>
    <w:rsid w:val="0068370C"/>
    <w:rsid w:val="00683F79"/>
    <w:rsid w:val="00690D2B"/>
    <w:rsid w:val="00692A21"/>
    <w:rsid w:val="0069379A"/>
    <w:rsid w:val="00696D8D"/>
    <w:rsid w:val="006973AD"/>
    <w:rsid w:val="00697906"/>
    <w:rsid w:val="006A4001"/>
    <w:rsid w:val="006A5D6E"/>
    <w:rsid w:val="006A7FC4"/>
    <w:rsid w:val="006B136B"/>
    <w:rsid w:val="006B2A0D"/>
    <w:rsid w:val="006B6046"/>
    <w:rsid w:val="006B6D20"/>
    <w:rsid w:val="006B76CA"/>
    <w:rsid w:val="006B798C"/>
    <w:rsid w:val="006C2F7B"/>
    <w:rsid w:val="006C3067"/>
    <w:rsid w:val="006C30D8"/>
    <w:rsid w:val="006C625C"/>
    <w:rsid w:val="006C6B7E"/>
    <w:rsid w:val="006D1ECB"/>
    <w:rsid w:val="006D1FA5"/>
    <w:rsid w:val="006D4060"/>
    <w:rsid w:val="006D6268"/>
    <w:rsid w:val="006D6AD6"/>
    <w:rsid w:val="006E02F2"/>
    <w:rsid w:val="006E53BF"/>
    <w:rsid w:val="006E53CD"/>
    <w:rsid w:val="006F2314"/>
    <w:rsid w:val="006F300E"/>
    <w:rsid w:val="006F3FB7"/>
    <w:rsid w:val="006F4714"/>
    <w:rsid w:val="006F6F27"/>
    <w:rsid w:val="00700601"/>
    <w:rsid w:val="007021B2"/>
    <w:rsid w:val="00704355"/>
    <w:rsid w:val="007043E6"/>
    <w:rsid w:val="007056DB"/>
    <w:rsid w:val="00706D64"/>
    <w:rsid w:val="007078D2"/>
    <w:rsid w:val="00710BD5"/>
    <w:rsid w:val="007123CA"/>
    <w:rsid w:val="00712CFB"/>
    <w:rsid w:val="00717E5C"/>
    <w:rsid w:val="0072221F"/>
    <w:rsid w:val="00723C4C"/>
    <w:rsid w:val="00723F7E"/>
    <w:rsid w:val="00725208"/>
    <w:rsid w:val="00730DAF"/>
    <w:rsid w:val="007340D4"/>
    <w:rsid w:val="00734410"/>
    <w:rsid w:val="00735E06"/>
    <w:rsid w:val="007360C4"/>
    <w:rsid w:val="0074075F"/>
    <w:rsid w:val="0074299F"/>
    <w:rsid w:val="007454B1"/>
    <w:rsid w:val="007501CB"/>
    <w:rsid w:val="007509F9"/>
    <w:rsid w:val="00750A2C"/>
    <w:rsid w:val="007515AE"/>
    <w:rsid w:val="00757406"/>
    <w:rsid w:val="00757EBD"/>
    <w:rsid w:val="0076315A"/>
    <w:rsid w:val="00767E5E"/>
    <w:rsid w:val="007759B6"/>
    <w:rsid w:val="00775D13"/>
    <w:rsid w:val="00776F3D"/>
    <w:rsid w:val="00780990"/>
    <w:rsid w:val="00784469"/>
    <w:rsid w:val="00784CDD"/>
    <w:rsid w:val="007873A4"/>
    <w:rsid w:val="00791325"/>
    <w:rsid w:val="00791896"/>
    <w:rsid w:val="00791EC6"/>
    <w:rsid w:val="0079267E"/>
    <w:rsid w:val="007937E9"/>
    <w:rsid w:val="007A1E78"/>
    <w:rsid w:val="007A2970"/>
    <w:rsid w:val="007A4B08"/>
    <w:rsid w:val="007A5668"/>
    <w:rsid w:val="007A5A5D"/>
    <w:rsid w:val="007A5B9F"/>
    <w:rsid w:val="007B21DC"/>
    <w:rsid w:val="007B27D2"/>
    <w:rsid w:val="007B28BF"/>
    <w:rsid w:val="007B2E80"/>
    <w:rsid w:val="007B2F37"/>
    <w:rsid w:val="007B394F"/>
    <w:rsid w:val="007B740E"/>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053"/>
    <w:rsid w:val="007F77EE"/>
    <w:rsid w:val="007F7F20"/>
    <w:rsid w:val="00800FF0"/>
    <w:rsid w:val="00801114"/>
    <w:rsid w:val="00803814"/>
    <w:rsid w:val="00804F6B"/>
    <w:rsid w:val="00806E28"/>
    <w:rsid w:val="00807583"/>
    <w:rsid w:val="00812B54"/>
    <w:rsid w:val="00812C55"/>
    <w:rsid w:val="00813B9C"/>
    <w:rsid w:val="008148A3"/>
    <w:rsid w:val="00815681"/>
    <w:rsid w:val="0082163D"/>
    <w:rsid w:val="00822AE7"/>
    <w:rsid w:val="00824DF4"/>
    <w:rsid w:val="00824DF7"/>
    <w:rsid w:val="00824FCA"/>
    <w:rsid w:val="00825659"/>
    <w:rsid w:val="0083002E"/>
    <w:rsid w:val="00830FDB"/>
    <w:rsid w:val="008321F0"/>
    <w:rsid w:val="008327F2"/>
    <w:rsid w:val="00832C85"/>
    <w:rsid w:val="0084210E"/>
    <w:rsid w:val="0084593B"/>
    <w:rsid w:val="00845F07"/>
    <w:rsid w:val="0085498E"/>
    <w:rsid w:val="008566BB"/>
    <w:rsid w:val="008566E3"/>
    <w:rsid w:val="00857445"/>
    <w:rsid w:val="008605BE"/>
    <w:rsid w:val="00863461"/>
    <w:rsid w:val="00871E34"/>
    <w:rsid w:val="008721BE"/>
    <w:rsid w:val="00874A80"/>
    <w:rsid w:val="00880F1C"/>
    <w:rsid w:val="008813AE"/>
    <w:rsid w:val="008817C6"/>
    <w:rsid w:val="0088262D"/>
    <w:rsid w:val="008827F1"/>
    <w:rsid w:val="0088570D"/>
    <w:rsid w:val="008977A6"/>
    <w:rsid w:val="008A3683"/>
    <w:rsid w:val="008A3E4A"/>
    <w:rsid w:val="008B06BB"/>
    <w:rsid w:val="008B19B0"/>
    <w:rsid w:val="008B2F60"/>
    <w:rsid w:val="008B3663"/>
    <w:rsid w:val="008B3F89"/>
    <w:rsid w:val="008B4A57"/>
    <w:rsid w:val="008B58F7"/>
    <w:rsid w:val="008B5AE9"/>
    <w:rsid w:val="008B613D"/>
    <w:rsid w:val="008C165E"/>
    <w:rsid w:val="008C5EC5"/>
    <w:rsid w:val="008C5F2A"/>
    <w:rsid w:val="008C6073"/>
    <w:rsid w:val="008D0220"/>
    <w:rsid w:val="008D1232"/>
    <w:rsid w:val="008D12BC"/>
    <w:rsid w:val="008D578B"/>
    <w:rsid w:val="008D59C3"/>
    <w:rsid w:val="008D7FE8"/>
    <w:rsid w:val="008E3612"/>
    <w:rsid w:val="008E3B09"/>
    <w:rsid w:val="008E4A6B"/>
    <w:rsid w:val="008E4D5A"/>
    <w:rsid w:val="008E6D71"/>
    <w:rsid w:val="008F0EF5"/>
    <w:rsid w:val="008F1241"/>
    <w:rsid w:val="008F2484"/>
    <w:rsid w:val="008F387D"/>
    <w:rsid w:val="009005A1"/>
    <w:rsid w:val="009036DE"/>
    <w:rsid w:val="00905123"/>
    <w:rsid w:val="0090579E"/>
    <w:rsid w:val="00905F07"/>
    <w:rsid w:val="0091064A"/>
    <w:rsid w:val="00912337"/>
    <w:rsid w:val="009128C3"/>
    <w:rsid w:val="0091296D"/>
    <w:rsid w:val="0091365D"/>
    <w:rsid w:val="009139E6"/>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404B6"/>
    <w:rsid w:val="009407E7"/>
    <w:rsid w:val="009471DB"/>
    <w:rsid w:val="009513A3"/>
    <w:rsid w:val="00955A2F"/>
    <w:rsid w:val="0096166C"/>
    <w:rsid w:val="009625EE"/>
    <w:rsid w:val="00965A7C"/>
    <w:rsid w:val="0097125D"/>
    <w:rsid w:val="00971798"/>
    <w:rsid w:val="009723D4"/>
    <w:rsid w:val="00972493"/>
    <w:rsid w:val="009732B9"/>
    <w:rsid w:val="00973336"/>
    <w:rsid w:val="0097486B"/>
    <w:rsid w:val="009813A2"/>
    <w:rsid w:val="00981D97"/>
    <w:rsid w:val="009823AB"/>
    <w:rsid w:val="009864B0"/>
    <w:rsid w:val="00986E2C"/>
    <w:rsid w:val="009870ED"/>
    <w:rsid w:val="00987202"/>
    <w:rsid w:val="0098751C"/>
    <w:rsid w:val="00990076"/>
    <w:rsid w:val="009901B2"/>
    <w:rsid w:val="00990BFE"/>
    <w:rsid w:val="00993A07"/>
    <w:rsid w:val="009949FB"/>
    <w:rsid w:val="009A160A"/>
    <w:rsid w:val="009A17D8"/>
    <w:rsid w:val="009A24B8"/>
    <w:rsid w:val="009A2F27"/>
    <w:rsid w:val="009A5840"/>
    <w:rsid w:val="009A59CF"/>
    <w:rsid w:val="009A6710"/>
    <w:rsid w:val="009A6788"/>
    <w:rsid w:val="009A6CDC"/>
    <w:rsid w:val="009B12C0"/>
    <w:rsid w:val="009B3816"/>
    <w:rsid w:val="009B7B70"/>
    <w:rsid w:val="009B7BFA"/>
    <w:rsid w:val="009C2482"/>
    <w:rsid w:val="009C3FFB"/>
    <w:rsid w:val="009C424A"/>
    <w:rsid w:val="009C4360"/>
    <w:rsid w:val="009C4E03"/>
    <w:rsid w:val="009D377C"/>
    <w:rsid w:val="009D37F2"/>
    <w:rsid w:val="009D3C8A"/>
    <w:rsid w:val="009D541C"/>
    <w:rsid w:val="009E0956"/>
    <w:rsid w:val="009E0965"/>
    <w:rsid w:val="009E2AE8"/>
    <w:rsid w:val="009E2BDB"/>
    <w:rsid w:val="009E3379"/>
    <w:rsid w:val="009E4EAC"/>
    <w:rsid w:val="009F0EC7"/>
    <w:rsid w:val="009F10E4"/>
    <w:rsid w:val="009F12DA"/>
    <w:rsid w:val="009F2700"/>
    <w:rsid w:val="009F4127"/>
    <w:rsid w:val="009F427D"/>
    <w:rsid w:val="009F565D"/>
    <w:rsid w:val="009F6070"/>
    <w:rsid w:val="00A00C9E"/>
    <w:rsid w:val="00A0121A"/>
    <w:rsid w:val="00A0456A"/>
    <w:rsid w:val="00A04ADD"/>
    <w:rsid w:val="00A05CFE"/>
    <w:rsid w:val="00A11032"/>
    <w:rsid w:val="00A117CE"/>
    <w:rsid w:val="00A12DB6"/>
    <w:rsid w:val="00A16113"/>
    <w:rsid w:val="00A17B72"/>
    <w:rsid w:val="00A2020B"/>
    <w:rsid w:val="00A20498"/>
    <w:rsid w:val="00A20CA1"/>
    <w:rsid w:val="00A21361"/>
    <w:rsid w:val="00A21E4C"/>
    <w:rsid w:val="00A24DFF"/>
    <w:rsid w:val="00A25CDA"/>
    <w:rsid w:val="00A26F6B"/>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40DC"/>
    <w:rsid w:val="00A853AF"/>
    <w:rsid w:val="00A854A2"/>
    <w:rsid w:val="00A87456"/>
    <w:rsid w:val="00A90767"/>
    <w:rsid w:val="00A90E8E"/>
    <w:rsid w:val="00A91F48"/>
    <w:rsid w:val="00A93307"/>
    <w:rsid w:val="00A936F1"/>
    <w:rsid w:val="00AA009A"/>
    <w:rsid w:val="00AB0E85"/>
    <w:rsid w:val="00AB154E"/>
    <w:rsid w:val="00AB281F"/>
    <w:rsid w:val="00AB322F"/>
    <w:rsid w:val="00AB3943"/>
    <w:rsid w:val="00AB3DCA"/>
    <w:rsid w:val="00AC028C"/>
    <w:rsid w:val="00AC4313"/>
    <w:rsid w:val="00AC52E8"/>
    <w:rsid w:val="00AC61DD"/>
    <w:rsid w:val="00AC76D6"/>
    <w:rsid w:val="00AD0EB1"/>
    <w:rsid w:val="00AD4010"/>
    <w:rsid w:val="00AD547D"/>
    <w:rsid w:val="00AD5C87"/>
    <w:rsid w:val="00AD6FF7"/>
    <w:rsid w:val="00AE2691"/>
    <w:rsid w:val="00AE4A9E"/>
    <w:rsid w:val="00AE6CCF"/>
    <w:rsid w:val="00AF36D8"/>
    <w:rsid w:val="00AF3F14"/>
    <w:rsid w:val="00AF4F50"/>
    <w:rsid w:val="00AF5903"/>
    <w:rsid w:val="00AF6C50"/>
    <w:rsid w:val="00B0225D"/>
    <w:rsid w:val="00B03E58"/>
    <w:rsid w:val="00B054FC"/>
    <w:rsid w:val="00B07049"/>
    <w:rsid w:val="00B11B79"/>
    <w:rsid w:val="00B11E97"/>
    <w:rsid w:val="00B12075"/>
    <w:rsid w:val="00B12E66"/>
    <w:rsid w:val="00B15DFD"/>
    <w:rsid w:val="00B16AD8"/>
    <w:rsid w:val="00B201BC"/>
    <w:rsid w:val="00B2155C"/>
    <w:rsid w:val="00B23A6D"/>
    <w:rsid w:val="00B23F91"/>
    <w:rsid w:val="00B24442"/>
    <w:rsid w:val="00B244C3"/>
    <w:rsid w:val="00B24EA9"/>
    <w:rsid w:val="00B328A7"/>
    <w:rsid w:val="00B36433"/>
    <w:rsid w:val="00B3661C"/>
    <w:rsid w:val="00B37758"/>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8F9"/>
    <w:rsid w:val="00B64673"/>
    <w:rsid w:val="00B6559D"/>
    <w:rsid w:val="00B70E72"/>
    <w:rsid w:val="00B71DD1"/>
    <w:rsid w:val="00B75885"/>
    <w:rsid w:val="00B81A73"/>
    <w:rsid w:val="00B81AD7"/>
    <w:rsid w:val="00B81E8C"/>
    <w:rsid w:val="00B83CA6"/>
    <w:rsid w:val="00B83E4B"/>
    <w:rsid w:val="00B840A2"/>
    <w:rsid w:val="00B861D4"/>
    <w:rsid w:val="00B9007F"/>
    <w:rsid w:val="00B913E0"/>
    <w:rsid w:val="00B926C6"/>
    <w:rsid w:val="00B933FF"/>
    <w:rsid w:val="00B94564"/>
    <w:rsid w:val="00B9613E"/>
    <w:rsid w:val="00B96703"/>
    <w:rsid w:val="00BA4B85"/>
    <w:rsid w:val="00BA6FE1"/>
    <w:rsid w:val="00BA7D4F"/>
    <w:rsid w:val="00BB1A47"/>
    <w:rsid w:val="00BB25AB"/>
    <w:rsid w:val="00BB5C3A"/>
    <w:rsid w:val="00BB6986"/>
    <w:rsid w:val="00BB726D"/>
    <w:rsid w:val="00BB76DF"/>
    <w:rsid w:val="00BC0E92"/>
    <w:rsid w:val="00BC19E5"/>
    <w:rsid w:val="00BC308B"/>
    <w:rsid w:val="00BC384A"/>
    <w:rsid w:val="00BC46A6"/>
    <w:rsid w:val="00BC58EC"/>
    <w:rsid w:val="00BC6B74"/>
    <w:rsid w:val="00BC72A2"/>
    <w:rsid w:val="00BC78D5"/>
    <w:rsid w:val="00BD1298"/>
    <w:rsid w:val="00BD2EF7"/>
    <w:rsid w:val="00BD475C"/>
    <w:rsid w:val="00BD4801"/>
    <w:rsid w:val="00BD4DE1"/>
    <w:rsid w:val="00BD4FBE"/>
    <w:rsid w:val="00BE0441"/>
    <w:rsid w:val="00BE1047"/>
    <w:rsid w:val="00BE1B6C"/>
    <w:rsid w:val="00BE2379"/>
    <w:rsid w:val="00BE5211"/>
    <w:rsid w:val="00BE6413"/>
    <w:rsid w:val="00BE659B"/>
    <w:rsid w:val="00BF5A57"/>
    <w:rsid w:val="00BF6F97"/>
    <w:rsid w:val="00C00CA7"/>
    <w:rsid w:val="00C01753"/>
    <w:rsid w:val="00C02277"/>
    <w:rsid w:val="00C0239B"/>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60D5"/>
    <w:rsid w:val="00C57232"/>
    <w:rsid w:val="00C578B7"/>
    <w:rsid w:val="00C57F2E"/>
    <w:rsid w:val="00C60964"/>
    <w:rsid w:val="00C64F27"/>
    <w:rsid w:val="00C651CC"/>
    <w:rsid w:val="00C66367"/>
    <w:rsid w:val="00C70078"/>
    <w:rsid w:val="00C7113B"/>
    <w:rsid w:val="00C7207A"/>
    <w:rsid w:val="00C7515E"/>
    <w:rsid w:val="00C7621D"/>
    <w:rsid w:val="00C806C8"/>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30FF"/>
    <w:rsid w:val="00CB37AC"/>
    <w:rsid w:val="00CB5185"/>
    <w:rsid w:val="00CB6342"/>
    <w:rsid w:val="00CB76F5"/>
    <w:rsid w:val="00CB7849"/>
    <w:rsid w:val="00CB790F"/>
    <w:rsid w:val="00CB793B"/>
    <w:rsid w:val="00CC28BF"/>
    <w:rsid w:val="00CC3259"/>
    <w:rsid w:val="00CC45AF"/>
    <w:rsid w:val="00CC4C20"/>
    <w:rsid w:val="00CC6195"/>
    <w:rsid w:val="00CD11C8"/>
    <w:rsid w:val="00CD12EC"/>
    <w:rsid w:val="00CD3564"/>
    <w:rsid w:val="00CD3D1B"/>
    <w:rsid w:val="00CD44F4"/>
    <w:rsid w:val="00CD52D3"/>
    <w:rsid w:val="00CD786F"/>
    <w:rsid w:val="00CE0B59"/>
    <w:rsid w:val="00CE3672"/>
    <w:rsid w:val="00CE4FC4"/>
    <w:rsid w:val="00CE5B13"/>
    <w:rsid w:val="00CE6FCA"/>
    <w:rsid w:val="00CF1DDD"/>
    <w:rsid w:val="00CF26C2"/>
    <w:rsid w:val="00D006C5"/>
    <w:rsid w:val="00D0239C"/>
    <w:rsid w:val="00D03A07"/>
    <w:rsid w:val="00D04A56"/>
    <w:rsid w:val="00D067FF"/>
    <w:rsid w:val="00D0765F"/>
    <w:rsid w:val="00D1133B"/>
    <w:rsid w:val="00D11706"/>
    <w:rsid w:val="00D12470"/>
    <w:rsid w:val="00D13EC9"/>
    <w:rsid w:val="00D15727"/>
    <w:rsid w:val="00D20299"/>
    <w:rsid w:val="00D2302C"/>
    <w:rsid w:val="00D301A4"/>
    <w:rsid w:val="00D3109D"/>
    <w:rsid w:val="00D34719"/>
    <w:rsid w:val="00D362DB"/>
    <w:rsid w:val="00D36302"/>
    <w:rsid w:val="00D40F18"/>
    <w:rsid w:val="00D42D0C"/>
    <w:rsid w:val="00D50538"/>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16DD"/>
    <w:rsid w:val="00D83576"/>
    <w:rsid w:val="00D8462C"/>
    <w:rsid w:val="00D85C5C"/>
    <w:rsid w:val="00D9003B"/>
    <w:rsid w:val="00D90931"/>
    <w:rsid w:val="00D94677"/>
    <w:rsid w:val="00D96985"/>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40F3"/>
    <w:rsid w:val="00DD5D54"/>
    <w:rsid w:val="00DD74E5"/>
    <w:rsid w:val="00DE03FA"/>
    <w:rsid w:val="00DE13C1"/>
    <w:rsid w:val="00DE472F"/>
    <w:rsid w:val="00DE4D0C"/>
    <w:rsid w:val="00DE5BF0"/>
    <w:rsid w:val="00DF06D9"/>
    <w:rsid w:val="00DF1156"/>
    <w:rsid w:val="00DF1DE2"/>
    <w:rsid w:val="00DF2719"/>
    <w:rsid w:val="00DF3659"/>
    <w:rsid w:val="00DF4658"/>
    <w:rsid w:val="00DF6613"/>
    <w:rsid w:val="00DF718E"/>
    <w:rsid w:val="00E027D5"/>
    <w:rsid w:val="00E03E59"/>
    <w:rsid w:val="00E05DAB"/>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465BA"/>
    <w:rsid w:val="00E47D19"/>
    <w:rsid w:val="00E52097"/>
    <w:rsid w:val="00E53608"/>
    <w:rsid w:val="00E5641F"/>
    <w:rsid w:val="00E564A1"/>
    <w:rsid w:val="00E56639"/>
    <w:rsid w:val="00E6162E"/>
    <w:rsid w:val="00E6187C"/>
    <w:rsid w:val="00E6322F"/>
    <w:rsid w:val="00E642D1"/>
    <w:rsid w:val="00E64DBD"/>
    <w:rsid w:val="00E7227E"/>
    <w:rsid w:val="00E735C7"/>
    <w:rsid w:val="00E7397B"/>
    <w:rsid w:val="00E73A95"/>
    <w:rsid w:val="00E765F0"/>
    <w:rsid w:val="00E77ADE"/>
    <w:rsid w:val="00E81CB2"/>
    <w:rsid w:val="00E829D1"/>
    <w:rsid w:val="00E82DA6"/>
    <w:rsid w:val="00E838C5"/>
    <w:rsid w:val="00E83A47"/>
    <w:rsid w:val="00E85892"/>
    <w:rsid w:val="00E870AD"/>
    <w:rsid w:val="00E90CC6"/>
    <w:rsid w:val="00E922A6"/>
    <w:rsid w:val="00E92E00"/>
    <w:rsid w:val="00E93B25"/>
    <w:rsid w:val="00E9568A"/>
    <w:rsid w:val="00EA0DF4"/>
    <w:rsid w:val="00EA273F"/>
    <w:rsid w:val="00EA3073"/>
    <w:rsid w:val="00EA4118"/>
    <w:rsid w:val="00EA4523"/>
    <w:rsid w:val="00EA5E6F"/>
    <w:rsid w:val="00EB180B"/>
    <w:rsid w:val="00EB1FA4"/>
    <w:rsid w:val="00EB2EBB"/>
    <w:rsid w:val="00EB32CB"/>
    <w:rsid w:val="00EB3703"/>
    <w:rsid w:val="00EB70DA"/>
    <w:rsid w:val="00EC01B4"/>
    <w:rsid w:val="00EC1401"/>
    <w:rsid w:val="00EC3575"/>
    <w:rsid w:val="00EC4046"/>
    <w:rsid w:val="00EC43CF"/>
    <w:rsid w:val="00EC71F8"/>
    <w:rsid w:val="00EC7A39"/>
    <w:rsid w:val="00ED03C7"/>
    <w:rsid w:val="00ED0881"/>
    <w:rsid w:val="00ED24FB"/>
    <w:rsid w:val="00EE2896"/>
    <w:rsid w:val="00EE2CCB"/>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27A0"/>
    <w:rsid w:val="00F25C99"/>
    <w:rsid w:val="00F26D1E"/>
    <w:rsid w:val="00F332EC"/>
    <w:rsid w:val="00F34B68"/>
    <w:rsid w:val="00F369BF"/>
    <w:rsid w:val="00F4002E"/>
    <w:rsid w:val="00F403D5"/>
    <w:rsid w:val="00F44CA4"/>
    <w:rsid w:val="00F455CE"/>
    <w:rsid w:val="00F462EC"/>
    <w:rsid w:val="00F472BC"/>
    <w:rsid w:val="00F47414"/>
    <w:rsid w:val="00F47792"/>
    <w:rsid w:val="00F47A83"/>
    <w:rsid w:val="00F50779"/>
    <w:rsid w:val="00F51528"/>
    <w:rsid w:val="00F51F95"/>
    <w:rsid w:val="00F532A5"/>
    <w:rsid w:val="00F5436F"/>
    <w:rsid w:val="00F56F09"/>
    <w:rsid w:val="00F60974"/>
    <w:rsid w:val="00F62832"/>
    <w:rsid w:val="00F653E1"/>
    <w:rsid w:val="00F66F07"/>
    <w:rsid w:val="00F67C41"/>
    <w:rsid w:val="00F7161A"/>
    <w:rsid w:val="00F71E59"/>
    <w:rsid w:val="00F72847"/>
    <w:rsid w:val="00F738FE"/>
    <w:rsid w:val="00F7401D"/>
    <w:rsid w:val="00F76509"/>
    <w:rsid w:val="00F76C31"/>
    <w:rsid w:val="00F80F36"/>
    <w:rsid w:val="00F815F8"/>
    <w:rsid w:val="00F82B38"/>
    <w:rsid w:val="00F85E07"/>
    <w:rsid w:val="00F8737E"/>
    <w:rsid w:val="00F907ED"/>
    <w:rsid w:val="00F92BA8"/>
    <w:rsid w:val="00F93D6A"/>
    <w:rsid w:val="00F93E25"/>
    <w:rsid w:val="00F96310"/>
    <w:rsid w:val="00F964FA"/>
    <w:rsid w:val="00F9714A"/>
    <w:rsid w:val="00F976C1"/>
    <w:rsid w:val="00FA349A"/>
    <w:rsid w:val="00FA37D9"/>
    <w:rsid w:val="00FA43B3"/>
    <w:rsid w:val="00FA4E01"/>
    <w:rsid w:val="00FA56BC"/>
    <w:rsid w:val="00FA680E"/>
    <w:rsid w:val="00FA6C71"/>
    <w:rsid w:val="00FA72AA"/>
    <w:rsid w:val="00FB10DF"/>
    <w:rsid w:val="00FB3156"/>
    <w:rsid w:val="00FB3A12"/>
    <w:rsid w:val="00FC03CE"/>
    <w:rsid w:val="00FC0C0E"/>
    <w:rsid w:val="00FC2D6B"/>
    <w:rsid w:val="00FC2DBF"/>
    <w:rsid w:val="00FC315B"/>
    <w:rsid w:val="00FC3264"/>
    <w:rsid w:val="00FC5490"/>
    <w:rsid w:val="00FD36AE"/>
    <w:rsid w:val="00FD548E"/>
    <w:rsid w:val="00FD6452"/>
    <w:rsid w:val="00FE13B5"/>
    <w:rsid w:val="00FE149C"/>
    <w:rsid w:val="00FE2566"/>
    <w:rsid w:val="00FE51AE"/>
    <w:rsid w:val="00FE5D7A"/>
    <w:rsid w:val="00FE6963"/>
    <w:rsid w:val="00FF3189"/>
    <w:rsid w:val="00FF63AA"/>
    <w:rsid w:val="00FF6B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fr-FR"/>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link w:val="ListeafsnitTegn"/>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Overskrift4Tegn">
    <w:name w:val="Overskrift 4 Tegn"/>
    <w:basedOn w:val="Standardskrifttypeiafsnit"/>
    <w:link w:val="Overskrift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eafsnitTegn">
    <w:name w:val="Listeafsnit Tegn"/>
    <w:link w:val="Listeafsnit"/>
    <w:uiPriority w:val="34"/>
    <w:rsid w:val="0040237B"/>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2023</Year>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29D1B331-ED6F-4631-8571-6C91C4F6A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87DA6-BF31-4C2D-8582-7F2E6639E9E1}">
  <ds:schemaRef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cfd06d9f-862c-4359-9a69-c66ff689f26a"/>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5A3F33C3-5CD1-4432-8E24-8388CEF0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2519</Words>
  <Characters>13861</Characters>
  <Application>Microsoft Office Word</Application>
  <DocSecurity>0</DocSecurity>
  <Lines>294</Lines>
  <Paragraphs>143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Jette Esager Rasmussen</cp:lastModifiedBy>
  <cp:revision>3</cp:revision>
  <cp:lastPrinted>2021-08-23T13:05:00Z</cp:lastPrinted>
  <dcterms:created xsi:type="dcterms:W3CDTF">2023-06-17T14:09:00Z</dcterms:created>
  <dcterms:modified xsi:type="dcterms:W3CDTF">2023-06-17T14:15:00Z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ContentRemapped">
    <vt:lpwstr>true</vt:lpwstr>
  </property>
</Properties>
</file>